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DF28C" w14:textId="77777777" w:rsidR="00046EA5" w:rsidRDefault="00587328" w:rsidP="00380E7F">
      <w:pPr>
        <w:pStyle w:val="Normal1"/>
        <w:jc w:val="center"/>
        <w:rPr>
          <w:rFonts w:ascii="Palatino Linotype" w:eastAsia="Palatino Linotype" w:hAnsi="Palatino Linotype" w:cs="Palatino Linotype"/>
        </w:rPr>
      </w:pPr>
      <w:r>
        <w:rPr>
          <w:rFonts w:ascii="Palatino Linotype" w:eastAsia="Palatino Linotype" w:hAnsi="Palatino Linotype" w:cs="Palatino Linotype"/>
          <w:noProof/>
          <w:color w:val="211E1E"/>
        </w:rPr>
        <w:drawing>
          <wp:inline distT="0" distB="0" distL="114300" distR="114300" wp14:anchorId="0F3D3618" wp14:editId="3A50E181">
            <wp:extent cx="1323975" cy="133096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323975" cy="1330960"/>
                    </a:xfrm>
                    <a:prstGeom prst="rect">
                      <a:avLst/>
                    </a:prstGeom>
                    <a:ln/>
                  </pic:spPr>
                </pic:pic>
              </a:graphicData>
            </a:graphic>
          </wp:inline>
        </w:drawing>
      </w:r>
    </w:p>
    <w:p w14:paraId="5A1EC5E4" w14:textId="77777777" w:rsidR="00046EA5" w:rsidRDefault="00046EA5">
      <w:pPr>
        <w:pStyle w:val="Normal1"/>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Palatino Linotype" w:eastAsia="Palatino Linotype" w:hAnsi="Palatino Linotype" w:cs="Palatino Linotype"/>
          <w:color w:val="000000"/>
          <w:sz w:val="24"/>
          <w:szCs w:val="24"/>
        </w:rPr>
      </w:pPr>
    </w:p>
    <w:p w14:paraId="699A9E48" w14:textId="77777777" w:rsidR="00046EA5" w:rsidRDefault="00587328">
      <w:pPr>
        <w:pStyle w:val="Normal1"/>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sz w:val="24"/>
          <w:szCs w:val="24"/>
        </w:rPr>
        <w:t>FOR IMMEDIATE RELEASE</w:t>
      </w:r>
    </w:p>
    <w:p w14:paraId="6BB723EB" w14:textId="77777777" w:rsidR="00046EA5" w:rsidRDefault="00587328">
      <w:pPr>
        <w:pStyle w:val="Normal1"/>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rPr>
        <w:t xml:space="preserve">Anne Lloyd: 212 865-2982,  </w:t>
      </w:r>
      <w:hyperlink r:id="rId7">
        <w:r>
          <w:rPr>
            <w:rFonts w:ascii="Palatino Linotype" w:eastAsia="Palatino Linotype" w:hAnsi="Palatino Linotype" w:cs="Palatino Linotype"/>
            <w:color w:val="0000FF"/>
            <w:sz w:val="24"/>
            <w:szCs w:val="24"/>
            <w:u w:val="single"/>
          </w:rPr>
          <w:t>reelsisters@yahoo.com</w:t>
        </w:r>
      </w:hyperlink>
    </w:p>
    <w:p w14:paraId="6BE9E08F" w14:textId="7B7DC77B" w:rsidR="00046EA5" w:rsidRDefault="00587328">
      <w:pPr>
        <w:pStyle w:val="Normal1"/>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Palatino Linotype" w:eastAsia="Palatino Linotype" w:hAnsi="Palatino Linotype" w:cs="Palatino Linotype"/>
          <w:color w:val="000000"/>
        </w:rPr>
      </w:pPr>
      <w:r>
        <w:rPr>
          <w:rFonts w:ascii="Palatino Linotype" w:eastAsia="Palatino Linotype" w:hAnsi="Palatino Linotype" w:cs="Palatino Linotype"/>
          <w:color w:val="000000"/>
          <w:sz w:val="24"/>
          <w:szCs w:val="24"/>
        </w:rPr>
        <w:t xml:space="preserve">Publicist: </w:t>
      </w:r>
      <w:r w:rsidR="00C473A4">
        <w:rPr>
          <w:rFonts w:ascii="Palatino Linotype" w:eastAsia="Palatino Linotype" w:hAnsi="Palatino Linotype" w:cs="Palatino Linotype"/>
          <w:color w:val="000000"/>
          <w:sz w:val="24"/>
          <w:szCs w:val="24"/>
        </w:rPr>
        <w:t xml:space="preserve">Angela Pruitt-Marriott, </w:t>
      </w:r>
      <w:r w:rsidR="00E9013B" w:rsidRPr="0097205E">
        <w:rPr>
          <w:rFonts w:asciiTheme="majorHAnsi" w:eastAsia="Palatino Linotype" w:hAnsiTheme="majorHAnsi" w:cstheme="majorHAnsi"/>
          <w:color w:val="000000" w:themeColor="text1"/>
        </w:rPr>
        <w:t>angelapruitt@yahoo.com</w:t>
      </w:r>
    </w:p>
    <w:p w14:paraId="0658C743" w14:textId="77777777" w:rsidR="00046EA5" w:rsidRDefault="00046EA5" w:rsidP="00544AD6">
      <w:pPr>
        <w:pStyle w:val="Normal1"/>
        <w:widowControl w:val="0"/>
        <w:rPr>
          <w:rFonts w:ascii="Palatino Linotype" w:eastAsia="Palatino Linotype" w:hAnsi="Palatino Linotype" w:cs="Palatino Linotype"/>
          <w:sz w:val="24"/>
          <w:szCs w:val="24"/>
        </w:rPr>
      </w:pPr>
    </w:p>
    <w:p w14:paraId="16E10BD1" w14:textId="5DD0F49A" w:rsidR="00046EA5" w:rsidRDefault="00587328">
      <w:pPr>
        <w:pStyle w:val="Normal1"/>
        <w:widowControl w:val="0"/>
        <w:jc w:val="center"/>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t>Reel Sisters Announces Award-winning Films for 20</w:t>
      </w:r>
      <w:r w:rsidR="00C473A4">
        <w:rPr>
          <w:rFonts w:ascii="Palatino Linotype" w:eastAsia="Palatino Linotype" w:hAnsi="Palatino Linotype" w:cs="Palatino Linotype"/>
          <w:b/>
          <w:sz w:val="24"/>
          <w:szCs w:val="24"/>
        </w:rPr>
        <w:t>2</w:t>
      </w:r>
      <w:r w:rsidR="00380E7F">
        <w:rPr>
          <w:rFonts w:ascii="Palatino Linotype" w:eastAsia="Palatino Linotype" w:hAnsi="Palatino Linotype" w:cs="Palatino Linotype"/>
          <w:b/>
          <w:sz w:val="24"/>
          <w:szCs w:val="24"/>
        </w:rPr>
        <w:t>6</w:t>
      </w:r>
    </w:p>
    <w:p w14:paraId="528F066C" w14:textId="032D9B9E" w:rsidR="00046EA5" w:rsidRDefault="00587328">
      <w:pPr>
        <w:pStyle w:val="Normal1"/>
        <w:widowControl w:val="0"/>
        <w:jc w:val="center"/>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tab/>
      </w:r>
      <w:r>
        <w:rPr>
          <w:rFonts w:ascii="Palatino Linotype" w:eastAsia="Palatino Linotype" w:hAnsi="Palatino Linotype" w:cs="Palatino Linotype"/>
          <w:b/>
          <w:i/>
          <w:sz w:val="24"/>
          <w:szCs w:val="24"/>
        </w:rPr>
        <w:t xml:space="preserve">Reel Sisters Presents </w:t>
      </w:r>
      <w:r w:rsidR="00380E7F">
        <w:rPr>
          <w:rFonts w:ascii="Palatino Linotype" w:eastAsia="Palatino Linotype" w:hAnsi="Palatino Linotype" w:cs="Palatino Linotype"/>
          <w:b/>
          <w:i/>
          <w:sz w:val="24"/>
          <w:szCs w:val="24"/>
        </w:rPr>
        <w:t>The Last Wish</w:t>
      </w:r>
      <w:r>
        <w:rPr>
          <w:rFonts w:ascii="Palatino Linotype" w:eastAsia="Palatino Linotype" w:hAnsi="Palatino Linotype" w:cs="Palatino Linotype"/>
          <w:b/>
          <w:i/>
          <w:sz w:val="24"/>
          <w:szCs w:val="24"/>
        </w:rPr>
        <w:t xml:space="preserve"> with Best Narrative Short Award</w:t>
      </w:r>
    </w:p>
    <w:p w14:paraId="53F65199" w14:textId="098DEB85" w:rsidR="00046EA5" w:rsidRDefault="00587328">
      <w:pPr>
        <w:pStyle w:val="Normal1"/>
        <w:shd w:val="clear" w:color="auto" w:fill="FFFFFF"/>
        <w:spacing w:before="2" w:after="2"/>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 xml:space="preserve">Reel Sisters </w:t>
      </w:r>
      <w:r w:rsidR="00C473A4">
        <w:rPr>
          <w:rFonts w:ascii="Palatino Linotype" w:eastAsia="Palatino Linotype" w:hAnsi="Palatino Linotype" w:cs="Palatino Linotype"/>
          <w:color w:val="000000"/>
          <w:sz w:val="24"/>
          <w:szCs w:val="24"/>
        </w:rPr>
        <w:t xml:space="preserve">announces </w:t>
      </w:r>
      <w:r w:rsidR="00380E7F">
        <w:rPr>
          <w:rFonts w:ascii="Palatino Linotype" w:eastAsia="Palatino Linotype" w:hAnsi="Palatino Linotype" w:cs="Palatino Linotype"/>
          <w:i/>
          <w:iCs/>
          <w:color w:val="000000"/>
          <w:sz w:val="24"/>
          <w:szCs w:val="24"/>
        </w:rPr>
        <w:t>The Last Wish</w:t>
      </w:r>
      <w:r w:rsidR="00C473A4">
        <w:rPr>
          <w:rFonts w:ascii="Palatino Linotype" w:eastAsia="Palatino Linotype" w:hAnsi="Palatino Linotype" w:cs="Palatino Linotype"/>
          <w:color w:val="000000"/>
          <w:sz w:val="24"/>
          <w:szCs w:val="24"/>
        </w:rPr>
        <w:t xml:space="preserve"> as </w:t>
      </w:r>
      <w:r>
        <w:rPr>
          <w:rFonts w:ascii="Palatino Linotype" w:eastAsia="Palatino Linotype" w:hAnsi="Palatino Linotype" w:cs="Palatino Linotype"/>
          <w:color w:val="000000"/>
          <w:sz w:val="24"/>
          <w:szCs w:val="24"/>
        </w:rPr>
        <w:t>our Best Narrative Short Award</w:t>
      </w:r>
      <w:r w:rsidR="00C473A4">
        <w:rPr>
          <w:rFonts w:ascii="Palatino Linotype" w:eastAsia="Palatino Linotype" w:hAnsi="Palatino Linotype" w:cs="Palatino Linotype"/>
          <w:color w:val="000000"/>
          <w:sz w:val="24"/>
          <w:szCs w:val="24"/>
        </w:rPr>
        <w:t xml:space="preserve"> 202</w:t>
      </w:r>
      <w:r w:rsidR="00380E7F">
        <w:rPr>
          <w:rFonts w:ascii="Palatino Linotype" w:eastAsia="Palatino Linotype" w:hAnsi="Palatino Linotype" w:cs="Palatino Linotype"/>
          <w:color w:val="000000"/>
          <w:sz w:val="24"/>
          <w:szCs w:val="24"/>
        </w:rPr>
        <w:t>6</w:t>
      </w:r>
      <w:r>
        <w:rPr>
          <w:rFonts w:ascii="Palatino Linotype" w:eastAsia="Palatino Linotype" w:hAnsi="Palatino Linotype" w:cs="Palatino Linotype"/>
          <w:color w:val="000000"/>
          <w:sz w:val="24"/>
          <w:szCs w:val="24"/>
        </w:rPr>
        <w:t xml:space="preserve"> and </w:t>
      </w:r>
      <w:r w:rsidR="00C473A4">
        <w:rPr>
          <w:rFonts w:ascii="Palatino Linotype" w:eastAsia="Palatino Linotype" w:hAnsi="Palatino Linotype" w:cs="Palatino Linotype"/>
          <w:color w:val="000000"/>
          <w:sz w:val="24"/>
          <w:szCs w:val="24"/>
        </w:rPr>
        <w:t xml:space="preserve">will </w:t>
      </w:r>
      <w:r>
        <w:rPr>
          <w:rFonts w:ascii="Palatino Linotype" w:eastAsia="Palatino Linotype" w:hAnsi="Palatino Linotype" w:cs="Palatino Linotype"/>
          <w:color w:val="000000"/>
          <w:sz w:val="24"/>
          <w:szCs w:val="24"/>
        </w:rPr>
        <w:t xml:space="preserve">recommend the film for Oscar consideration. </w:t>
      </w:r>
      <w:r w:rsidR="00380E7F">
        <w:rPr>
          <w:rFonts w:ascii="Palatino Linotype" w:eastAsia="Palatino Linotype" w:hAnsi="Palatino Linotype" w:cs="Palatino Linotype"/>
          <w:color w:val="000000"/>
          <w:sz w:val="24"/>
          <w:szCs w:val="24"/>
        </w:rPr>
        <w:t xml:space="preserve">A grandmother faces her fear of swimming and overcomes an incident that kept her out of the water in </w:t>
      </w:r>
      <w:r w:rsidR="00380E7F" w:rsidRPr="00380E7F">
        <w:rPr>
          <w:rFonts w:ascii="Palatino Linotype" w:eastAsia="Palatino Linotype" w:hAnsi="Palatino Linotype" w:cs="Palatino Linotype"/>
          <w:i/>
          <w:iCs/>
          <w:color w:val="000000"/>
          <w:sz w:val="24"/>
          <w:szCs w:val="24"/>
        </w:rPr>
        <w:t>The Last Wish</w:t>
      </w:r>
      <w:r>
        <w:rPr>
          <w:rFonts w:ascii="Palatino Linotype" w:eastAsia="Palatino Linotype" w:hAnsi="Palatino Linotype" w:cs="Palatino Linotype"/>
          <w:color w:val="000000"/>
          <w:sz w:val="24"/>
          <w:szCs w:val="24"/>
        </w:rPr>
        <w:t xml:space="preserve">. </w:t>
      </w:r>
      <w:r w:rsidR="00380E7F">
        <w:rPr>
          <w:rFonts w:ascii="Palatino Linotype" w:eastAsia="Palatino Linotype" w:hAnsi="Palatino Linotype" w:cs="Palatino Linotype"/>
          <w:color w:val="000000"/>
          <w:sz w:val="24"/>
          <w:szCs w:val="24"/>
        </w:rPr>
        <w:t>The short</w:t>
      </w:r>
      <w:r w:rsidR="00C473A4">
        <w:rPr>
          <w:rFonts w:ascii="Palatino Linotype" w:eastAsia="Palatino Linotype" w:hAnsi="Palatino Linotype" w:cs="Palatino Linotype"/>
          <w:color w:val="000000"/>
          <w:sz w:val="24"/>
          <w:szCs w:val="24"/>
        </w:rPr>
        <w:t xml:space="preserve"> will receive a $1,000 cash award</w:t>
      </w:r>
      <w:r w:rsidR="00380E7F">
        <w:rPr>
          <w:rFonts w:ascii="Palatino Linotype" w:eastAsia="Palatino Linotype" w:hAnsi="Palatino Linotype" w:cs="Palatino Linotype"/>
          <w:color w:val="000000"/>
          <w:sz w:val="24"/>
          <w:szCs w:val="24"/>
        </w:rPr>
        <w:t xml:space="preserve"> and </w:t>
      </w:r>
      <w:r w:rsidR="00A15ECE">
        <w:rPr>
          <w:rFonts w:ascii="Palatino Linotype" w:eastAsia="Palatino Linotype" w:hAnsi="Palatino Linotype" w:cs="Palatino Linotype"/>
          <w:color w:val="000000"/>
          <w:sz w:val="24"/>
          <w:szCs w:val="24"/>
        </w:rPr>
        <w:t>will screen</w:t>
      </w:r>
      <w:r w:rsidR="00380E7F">
        <w:rPr>
          <w:rFonts w:ascii="Palatino Linotype" w:eastAsia="Palatino Linotype" w:hAnsi="Palatino Linotype" w:cs="Palatino Linotype"/>
          <w:color w:val="000000"/>
          <w:sz w:val="24"/>
          <w:szCs w:val="24"/>
        </w:rPr>
        <w:t xml:space="preserve"> on Oct. 24, 2026, 2:35 pm at 651 Arts, 10 Lafayette Ave. in Brooklyn. For tickets and film schedule visit www.reelsisters.org. </w:t>
      </w:r>
    </w:p>
    <w:p w14:paraId="612CB19D" w14:textId="77777777" w:rsidR="00092871" w:rsidRDefault="00092871">
      <w:pPr>
        <w:pStyle w:val="Normal1"/>
        <w:shd w:val="clear" w:color="auto" w:fill="FFFFFF"/>
        <w:spacing w:before="2" w:after="2"/>
        <w:rPr>
          <w:rFonts w:ascii="Palatino Linotype" w:eastAsia="Palatino Linotype" w:hAnsi="Palatino Linotype" w:cs="Palatino Linotype"/>
          <w:color w:val="000000"/>
          <w:sz w:val="24"/>
          <w:szCs w:val="24"/>
        </w:rPr>
      </w:pPr>
    </w:p>
    <w:p w14:paraId="56E42674" w14:textId="77777777" w:rsidR="003A6A83" w:rsidRDefault="00092871">
      <w:pPr>
        <w:pStyle w:val="Normal1"/>
        <w:shd w:val="clear" w:color="auto" w:fill="FFFFFF"/>
        <w:spacing w:before="2" w:after="2"/>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w:t>
      </w:r>
      <w:r w:rsidR="00380E7F">
        <w:rPr>
          <w:rFonts w:ascii="Palatino Linotype" w:eastAsia="Palatino Linotype" w:hAnsi="Palatino Linotype" w:cs="Palatino Linotype"/>
          <w:color w:val="000000"/>
          <w:sz w:val="24"/>
          <w:szCs w:val="24"/>
        </w:rPr>
        <w:t xml:space="preserve">We’re proud to announce </w:t>
      </w:r>
      <w:r w:rsidR="003A6A83">
        <w:rPr>
          <w:rFonts w:ascii="Palatino Linotype" w:eastAsia="Palatino Linotype" w:hAnsi="Palatino Linotype" w:cs="Palatino Linotype"/>
          <w:color w:val="000000"/>
          <w:sz w:val="24"/>
          <w:szCs w:val="24"/>
        </w:rPr>
        <w:t>a fine selection of films in this year’s 29</w:t>
      </w:r>
      <w:r w:rsidR="003A6A83" w:rsidRPr="003A6A83">
        <w:rPr>
          <w:rFonts w:ascii="Palatino Linotype" w:eastAsia="Palatino Linotype" w:hAnsi="Palatino Linotype" w:cs="Palatino Linotype"/>
          <w:color w:val="000000"/>
          <w:sz w:val="24"/>
          <w:szCs w:val="24"/>
          <w:vertAlign w:val="superscript"/>
        </w:rPr>
        <w:t>th</w:t>
      </w:r>
      <w:r w:rsidR="003A6A83">
        <w:rPr>
          <w:rFonts w:ascii="Palatino Linotype" w:eastAsia="Palatino Linotype" w:hAnsi="Palatino Linotype" w:cs="Palatino Linotype"/>
          <w:color w:val="000000"/>
          <w:sz w:val="24"/>
          <w:szCs w:val="24"/>
        </w:rPr>
        <w:t xml:space="preserve"> Anniversary Season and we congratulate our winners for excellence in sharing compelling stories that resonate deeply in our hearts</w:t>
      </w:r>
      <w:r>
        <w:rPr>
          <w:rFonts w:ascii="Palatino Linotype" w:eastAsia="Palatino Linotype" w:hAnsi="Palatino Linotype" w:cs="Palatino Linotype"/>
          <w:color w:val="000000"/>
          <w:sz w:val="24"/>
          <w:szCs w:val="24"/>
        </w:rPr>
        <w:t>,” said Reel Sisters Founder Carolyn A. Butts. “</w:t>
      </w:r>
      <w:r w:rsidR="003A6A83">
        <w:rPr>
          <w:rFonts w:ascii="Palatino Linotype" w:eastAsia="Palatino Linotype" w:hAnsi="Palatino Linotype" w:cs="Palatino Linotype"/>
          <w:color w:val="000000"/>
          <w:sz w:val="24"/>
          <w:szCs w:val="24"/>
        </w:rPr>
        <w:t>We hope film lovers will join us this weekend for a chance to meet the filmmakers and their cast in person</w:t>
      </w:r>
      <w:r>
        <w:rPr>
          <w:rFonts w:ascii="Palatino Linotype" w:eastAsia="Palatino Linotype" w:hAnsi="Palatino Linotype" w:cs="Palatino Linotype"/>
          <w:color w:val="000000"/>
          <w:sz w:val="24"/>
          <w:szCs w:val="24"/>
        </w:rPr>
        <w:t>.”</w:t>
      </w:r>
      <w:r w:rsidR="003A6A83">
        <w:rPr>
          <w:rFonts w:ascii="Palatino Linotype" w:eastAsia="Palatino Linotype" w:hAnsi="Palatino Linotype" w:cs="Palatino Linotype"/>
          <w:color w:val="000000"/>
          <w:sz w:val="24"/>
          <w:szCs w:val="24"/>
        </w:rPr>
        <w:t xml:space="preserve"> </w:t>
      </w:r>
    </w:p>
    <w:p w14:paraId="754AD1EA" w14:textId="77777777" w:rsidR="003A6A83" w:rsidRDefault="003A6A83">
      <w:pPr>
        <w:pStyle w:val="Normal1"/>
        <w:shd w:val="clear" w:color="auto" w:fill="FFFFFF"/>
        <w:spacing w:before="2" w:after="2"/>
        <w:rPr>
          <w:rFonts w:ascii="Palatino Linotype" w:eastAsia="Palatino Linotype" w:hAnsi="Palatino Linotype" w:cs="Palatino Linotype"/>
          <w:color w:val="000000"/>
          <w:sz w:val="24"/>
          <w:szCs w:val="24"/>
        </w:rPr>
      </w:pPr>
    </w:p>
    <w:p w14:paraId="38C7EC45" w14:textId="7409738F" w:rsidR="00092871" w:rsidRDefault="003A6A83">
      <w:pPr>
        <w:pStyle w:val="Normal1"/>
        <w:shd w:val="clear" w:color="auto" w:fill="FFFFFF"/>
        <w:spacing w:before="2" w:after="2"/>
        <w:rPr>
          <w:rFonts w:ascii="Palatino Linotype" w:eastAsia="Palatino Linotype" w:hAnsi="Palatino Linotype" w:cs="Palatino Linotype"/>
          <w:sz w:val="24"/>
          <w:szCs w:val="24"/>
        </w:rPr>
      </w:pPr>
      <w:r>
        <w:rPr>
          <w:rFonts w:ascii="Palatino Linotype" w:eastAsia="Palatino Linotype" w:hAnsi="Palatino Linotype" w:cs="Palatino Linotype"/>
          <w:color w:val="000000"/>
          <w:sz w:val="24"/>
          <w:szCs w:val="24"/>
        </w:rPr>
        <w:t>If you are unable to attend Reel Sisters Oct. 24-25, you can binge watch our Virtual Showcase online through Nov. 10, 2026.</w:t>
      </w:r>
    </w:p>
    <w:p w14:paraId="2BA537CB" w14:textId="77777777" w:rsidR="00046EA5" w:rsidRDefault="00046EA5">
      <w:pPr>
        <w:pStyle w:val="Normal1"/>
        <w:shd w:val="clear" w:color="auto" w:fill="FFFFFF"/>
        <w:spacing w:before="2" w:after="2"/>
        <w:rPr>
          <w:rFonts w:ascii="Palatino Linotype" w:eastAsia="Palatino Linotype" w:hAnsi="Palatino Linotype" w:cs="Palatino Linotype"/>
          <w:sz w:val="24"/>
          <w:szCs w:val="24"/>
        </w:rPr>
      </w:pPr>
    </w:p>
    <w:p w14:paraId="7C5A3F15" w14:textId="0D09E6EB" w:rsidR="00046EA5" w:rsidRDefault="00587328">
      <w:pPr>
        <w:pStyle w:val="Normal1"/>
        <w:shd w:val="clear" w:color="auto" w:fill="FFFFFF"/>
        <w:spacing w:before="2" w:after="2"/>
        <w:rPr>
          <w:rFonts w:ascii="Times" w:eastAsia="Times" w:hAnsi="Times" w:cs="Times"/>
          <w:color w:val="000000"/>
          <w:sz w:val="24"/>
          <w:szCs w:val="24"/>
        </w:rPr>
      </w:pPr>
      <w:r>
        <w:rPr>
          <w:rFonts w:ascii="Times" w:eastAsia="Times" w:hAnsi="Times" w:cs="Times"/>
          <w:b/>
          <w:color w:val="000000"/>
          <w:sz w:val="24"/>
          <w:szCs w:val="24"/>
        </w:rPr>
        <w:t>AWARD WINNING FILMS</w:t>
      </w:r>
      <w:r w:rsidR="00F820B4">
        <w:rPr>
          <w:rFonts w:ascii="Times" w:eastAsia="Times" w:hAnsi="Times" w:cs="Times"/>
          <w:b/>
          <w:color w:val="000000"/>
          <w:sz w:val="24"/>
          <w:szCs w:val="24"/>
        </w:rPr>
        <w:t xml:space="preserve"> 2026</w:t>
      </w:r>
    </w:p>
    <w:p w14:paraId="6A068364" w14:textId="77777777" w:rsidR="00C205C8" w:rsidRDefault="00C205C8">
      <w:pPr>
        <w:pStyle w:val="Normal1"/>
        <w:widowControl w:val="0"/>
        <w:rPr>
          <w:rFonts w:ascii="Times" w:eastAsia="Times" w:hAnsi="Times" w:cs="Times"/>
          <w:color w:val="000000"/>
          <w:sz w:val="24"/>
          <w:szCs w:val="24"/>
        </w:rPr>
      </w:pPr>
    </w:p>
    <w:p w14:paraId="2D330EC1" w14:textId="4E930E7D" w:rsidR="00046EA5" w:rsidRDefault="00587328">
      <w:pPr>
        <w:pStyle w:val="Normal1"/>
        <w:widowControl w:val="0"/>
        <w:rPr>
          <w:rFonts w:ascii="Times" w:eastAsia="Times" w:hAnsi="Times" w:cs="Times"/>
          <w:color w:val="000000"/>
          <w:sz w:val="24"/>
          <w:szCs w:val="24"/>
        </w:rPr>
      </w:pPr>
      <w:r>
        <w:rPr>
          <w:rFonts w:ascii="Times" w:eastAsia="Times" w:hAnsi="Times" w:cs="Times"/>
          <w:color w:val="000000"/>
          <w:sz w:val="24"/>
          <w:szCs w:val="24"/>
        </w:rPr>
        <w:t>Reel Sisters is proud to present 1</w:t>
      </w:r>
      <w:r w:rsidR="003A6A83">
        <w:rPr>
          <w:rFonts w:ascii="Times" w:eastAsia="Times" w:hAnsi="Times" w:cs="Times"/>
          <w:color w:val="000000"/>
          <w:sz w:val="24"/>
          <w:szCs w:val="24"/>
        </w:rPr>
        <w:t>1</w:t>
      </w:r>
      <w:r>
        <w:rPr>
          <w:rFonts w:ascii="Times" w:eastAsia="Times" w:hAnsi="Times" w:cs="Times"/>
          <w:color w:val="000000"/>
          <w:sz w:val="24"/>
          <w:szCs w:val="24"/>
        </w:rPr>
        <w:t xml:space="preserve"> films with top awards for cinematic excellence. </w:t>
      </w:r>
      <w:r w:rsidR="003A6A83">
        <w:rPr>
          <w:rFonts w:ascii="Times" w:eastAsia="Times" w:hAnsi="Times" w:cs="Times"/>
          <w:i/>
          <w:color w:val="000000"/>
          <w:sz w:val="24"/>
          <w:szCs w:val="24"/>
        </w:rPr>
        <w:t>We Had Fun</w:t>
      </w:r>
      <w:r>
        <w:rPr>
          <w:rFonts w:ascii="Times" w:eastAsia="Times" w:hAnsi="Times" w:cs="Times"/>
          <w:i/>
          <w:color w:val="000000"/>
          <w:sz w:val="24"/>
          <w:szCs w:val="24"/>
        </w:rPr>
        <w:t xml:space="preserve"> </w:t>
      </w:r>
      <w:r>
        <w:rPr>
          <w:rFonts w:ascii="Times" w:eastAsia="Times" w:hAnsi="Times" w:cs="Times"/>
          <w:color w:val="000000"/>
          <w:sz w:val="24"/>
          <w:szCs w:val="24"/>
        </w:rPr>
        <w:t xml:space="preserve">will receive honorable mention and acknowledgement from our jurors for creating a praise </w:t>
      </w:r>
      <w:r>
        <w:rPr>
          <w:rFonts w:ascii="Times" w:eastAsia="Times" w:hAnsi="Times" w:cs="Times"/>
          <w:color w:val="000000"/>
          <w:sz w:val="24"/>
          <w:szCs w:val="24"/>
        </w:rPr>
        <w:lastRenderedPageBreak/>
        <w:t xml:space="preserve">worthy film. </w:t>
      </w:r>
    </w:p>
    <w:p w14:paraId="1AC9BAFD" w14:textId="77777777" w:rsidR="00046EA5" w:rsidRDefault="00587328">
      <w:pPr>
        <w:pStyle w:val="Normal1"/>
        <w:widowControl w:val="0"/>
        <w:rPr>
          <w:rFonts w:ascii="Times" w:eastAsia="Times" w:hAnsi="Times" w:cs="Times"/>
          <w:color w:val="000000"/>
          <w:sz w:val="24"/>
          <w:szCs w:val="24"/>
        </w:rPr>
      </w:pPr>
      <w:r>
        <w:rPr>
          <w:rFonts w:ascii="Times" w:eastAsia="Times" w:hAnsi="Times" w:cs="Times"/>
          <w:color w:val="000000"/>
          <w:sz w:val="24"/>
          <w:szCs w:val="24"/>
        </w:rPr>
        <w:t>Our list of award-winning films is below. For schedule visit www.reelsisters.org.</w:t>
      </w:r>
    </w:p>
    <w:p w14:paraId="7BD74B0A" w14:textId="77777777" w:rsidR="00FB382F" w:rsidRDefault="00FB382F">
      <w:pPr>
        <w:pStyle w:val="Normal1"/>
        <w:widowControl w:val="0"/>
        <w:rPr>
          <w:rFonts w:ascii="Times" w:eastAsia="Times" w:hAnsi="Times" w:cs="Times"/>
          <w:b/>
          <w:color w:val="000000"/>
          <w:sz w:val="24"/>
          <w:szCs w:val="24"/>
        </w:rPr>
      </w:pPr>
    </w:p>
    <w:p w14:paraId="48172A37" w14:textId="1FCFA41A" w:rsidR="00046EA5" w:rsidRDefault="00587328">
      <w:pPr>
        <w:pStyle w:val="Normal1"/>
        <w:widowControl w:val="0"/>
        <w:rPr>
          <w:rFonts w:ascii="Times" w:eastAsia="Times" w:hAnsi="Times" w:cs="Times"/>
          <w:color w:val="000000"/>
          <w:sz w:val="24"/>
          <w:szCs w:val="24"/>
        </w:rPr>
      </w:pPr>
      <w:r>
        <w:rPr>
          <w:rFonts w:ascii="Times" w:eastAsia="Times" w:hAnsi="Times" w:cs="Times"/>
          <w:b/>
          <w:color w:val="000000"/>
          <w:sz w:val="24"/>
          <w:szCs w:val="24"/>
        </w:rPr>
        <w:t>BEST NARRATIVE SHORT AWARD (Recommended for Oscar Consideration)</w:t>
      </w:r>
    </w:p>
    <w:p w14:paraId="3BBB6390" w14:textId="10AB1899" w:rsidR="00046EA5" w:rsidRDefault="00885D2C">
      <w:pPr>
        <w:pStyle w:val="Normal1"/>
        <w:spacing w:after="0" w:line="240" w:lineRule="auto"/>
        <w:rPr>
          <w:rFonts w:ascii="Times" w:eastAsia="Times" w:hAnsi="Times" w:cs="Times"/>
          <w:color w:val="000000"/>
          <w:sz w:val="20"/>
          <w:szCs w:val="20"/>
        </w:rPr>
      </w:pPr>
      <w:r>
        <w:rPr>
          <w:rFonts w:ascii="Times" w:eastAsia="Times" w:hAnsi="Times" w:cs="Times"/>
          <w:b/>
          <w:color w:val="000000"/>
          <w:sz w:val="24"/>
          <w:szCs w:val="24"/>
        </w:rPr>
        <w:t>The Last Wish</w:t>
      </w:r>
    </w:p>
    <w:p w14:paraId="1EE74E27" w14:textId="77777777" w:rsidR="00046EA5" w:rsidRDefault="00046EA5">
      <w:pPr>
        <w:pStyle w:val="Normal1"/>
        <w:spacing w:after="0" w:line="240" w:lineRule="auto"/>
        <w:rPr>
          <w:rFonts w:ascii="Times" w:eastAsia="Times" w:hAnsi="Times" w:cs="Times"/>
          <w:color w:val="000000"/>
          <w:sz w:val="20"/>
          <w:szCs w:val="20"/>
        </w:rPr>
      </w:pPr>
    </w:p>
    <w:p w14:paraId="2AADE28B" w14:textId="24EDFB21" w:rsidR="00046EA5" w:rsidRDefault="00587328">
      <w:pPr>
        <w:pStyle w:val="Normal1"/>
        <w:widowControl w:val="0"/>
        <w:rPr>
          <w:rFonts w:ascii="Times" w:eastAsia="Times" w:hAnsi="Times" w:cs="Times"/>
          <w:color w:val="000000"/>
          <w:sz w:val="24"/>
          <w:szCs w:val="24"/>
        </w:rPr>
      </w:pPr>
      <w:r>
        <w:rPr>
          <w:rFonts w:ascii="Times" w:eastAsia="Times" w:hAnsi="Times" w:cs="Times"/>
          <w:b/>
          <w:color w:val="000000"/>
          <w:sz w:val="24"/>
          <w:szCs w:val="24"/>
        </w:rPr>
        <w:t>TRAIL</w:t>
      </w:r>
      <w:r w:rsidR="00C205C8">
        <w:rPr>
          <w:rFonts w:ascii="Times" w:eastAsia="Times" w:hAnsi="Times" w:cs="Times"/>
          <w:b/>
          <w:color w:val="000000"/>
          <w:sz w:val="24"/>
          <w:szCs w:val="24"/>
        </w:rPr>
        <w:t xml:space="preserve">ER: </w:t>
      </w:r>
      <w:r w:rsidR="00885D2C" w:rsidRPr="00885D2C">
        <w:rPr>
          <w:rFonts w:ascii="Times" w:eastAsia="Times" w:hAnsi="Times" w:cs="Times"/>
          <w:bCs/>
          <w:color w:val="000000"/>
          <w:sz w:val="24"/>
          <w:szCs w:val="24"/>
        </w:rPr>
        <w:t>https://youtu.be/ZENCwDvk1XA</w:t>
      </w:r>
    </w:p>
    <w:p w14:paraId="592C16B1" w14:textId="77777777" w:rsidR="00885D2C" w:rsidRPr="0053289F" w:rsidRDefault="00885D2C" w:rsidP="00885D2C">
      <w:pPr>
        <w:rPr>
          <w:rFonts w:ascii="Georgia" w:eastAsia="Georgia" w:hAnsi="Georgia" w:cs="Georgia"/>
          <w:b/>
          <w:bCs/>
          <w:sz w:val="24"/>
          <w:szCs w:val="24"/>
        </w:rPr>
      </w:pPr>
      <w:r w:rsidRPr="0053289F">
        <w:rPr>
          <w:rFonts w:ascii="Georgia" w:eastAsia="Georgia" w:hAnsi="Georgia" w:cs="Georgia"/>
          <w:b/>
          <w:bCs/>
          <w:sz w:val="24"/>
          <w:szCs w:val="24"/>
        </w:rPr>
        <w:t>The last wish</w:t>
      </w:r>
    </w:p>
    <w:p w14:paraId="0B6F6359" w14:textId="77777777" w:rsidR="00885D2C" w:rsidRDefault="00885D2C" w:rsidP="00885D2C">
      <w:pPr>
        <w:rPr>
          <w:rFonts w:ascii="Georgia" w:eastAsia="Georgia" w:hAnsi="Georgia" w:cs="Georgia"/>
          <w:sz w:val="24"/>
          <w:szCs w:val="24"/>
        </w:rPr>
      </w:pPr>
      <w:r>
        <w:rPr>
          <w:rFonts w:ascii="Georgia" w:eastAsia="Georgia" w:hAnsi="Georgia" w:cs="Georgia"/>
          <w:sz w:val="24"/>
          <w:szCs w:val="24"/>
        </w:rPr>
        <w:t xml:space="preserve">Director:  Kimberley Ann </w:t>
      </w:r>
      <w:proofErr w:type="spellStart"/>
      <w:r>
        <w:rPr>
          <w:rFonts w:ascii="Georgia" w:eastAsia="Georgia" w:hAnsi="Georgia" w:cs="Georgia"/>
          <w:sz w:val="24"/>
          <w:szCs w:val="24"/>
        </w:rPr>
        <w:t>Surin</w:t>
      </w:r>
      <w:proofErr w:type="spellEnd"/>
    </w:p>
    <w:p w14:paraId="4B42F5CB" w14:textId="77777777" w:rsidR="00885D2C" w:rsidRDefault="00885D2C" w:rsidP="00885D2C">
      <w:pPr>
        <w:rPr>
          <w:rFonts w:ascii="Georgia" w:eastAsia="Georgia" w:hAnsi="Georgia" w:cs="Georgia"/>
          <w:sz w:val="24"/>
          <w:szCs w:val="24"/>
        </w:rPr>
      </w:pPr>
      <w:r>
        <w:rPr>
          <w:rFonts w:ascii="Georgia" w:eastAsia="Georgia" w:hAnsi="Georgia" w:cs="Georgia"/>
          <w:sz w:val="24"/>
          <w:szCs w:val="24"/>
        </w:rPr>
        <w:t xml:space="preserve">Writer:  Kimberley Ann </w:t>
      </w:r>
      <w:proofErr w:type="spellStart"/>
      <w:r>
        <w:rPr>
          <w:rFonts w:ascii="Georgia" w:eastAsia="Georgia" w:hAnsi="Georgia" w:cs="Georgia"/>
          <w:sz w:val="24"/>
          <w:szCs w:val="24"/>
        </w:rPr>
        <w:t>Surin</w:t>
      </w:r>
      <w:proofErr w:type="spellEnd"/>
    </w:p>
    <w:p w14:paraId="62DC49E1" w14:textId="77777777" w:rsidR="00885D2C" w:rsidRDefault="00885D2C" w:rsidP="00885D2C">
      <w:pPr>
        <w:rPr>
          <w:rFonts w:ascii="Georgia" w:eastAsia="Georgia" w:hAnsi="Georgia" w:cs="Georgia"/>
          <w:sz w:val="24"/>
          <w:szCs w:val="24"/>
        </w:rPr>
      </w:pPr>
      <w:r>
        <w:rPr>
          <w:rFonts w:ascii="Georgia" w:eastAsia="Georgia" w:hAnsi="Georgia" w:cs="Georgia"/>
          <w:sz w:val="24"/>
          <w:szCs w:val="24"/>
        </w:rPr>
        <w:t xml:space="preserve">Producer:  Kimberley Ann </w:t>
      </w:r>
      <w:proofErr w:type="spellStart"/>
      <w:r>
        <w:rPr>
          <w:rFonts w:ascii="Georgia" w:eastAsia="Georgia" w:hAnsi="Georgia" w:cs="Georgia"/>
          <w:sz w:val="24"/>
          <w:szCs w:val="24"/>
        </w:rPr>
        <w:t>Surin</w:t>
      </w:r>
      <w:proofErr w:type="spellEnd"/>
      <w:r>
        <w:rPr>
          <w:rFonts w:ascii="Georgia" w:eastAsia="Georgia" w:hAnsi="Georgia" w:cs="Georgia"/>
          <w:sz w:val="24"/>
          <w:szCs w:val="24"/>
        </w:rPr>
        <w:t xml:space="preserve"> and </w:t>
      </w:r>
      <w:proofErr w:type="spellStart"/>
      <w:r>
        <w:rPr>
          <w:rFonts w:ascii="Georgia" w:eastAsia="Georgia" w:hAnsi="Georgia" w:cs="Georgia"/>
          <w:sz w:val="24"/>
          <w:szCs w:val="24"/>
        </w:rPr>
        <w:t>Véronique</w:t>
      </w:r>
      <w:proofErr w:type="spellEnd"/>
      <w:r>
        <w:rPr>
          <w:rFonts w:ascii="Georgia" w:eastAsia="Georgia" w:hAnsi="Georgia" w:cs="Georgia"/>
          <w:sz w:val="24"/>
          <w:szCs w:val="24"/>
        </w:rPr>
        <w:t xml:space="preserve"> Charbonneau</w:t>
      </w:r>
    </w:p>
    <w:p w14:paraId="380B3479" w14:textId="77777777" w:rsidR="00885D2C" w:rsidRDefault="00885D2C" w:rsidP="00885D2C">
      <w:pPr>
        <w:rPr>
          <w:rFonts w:ascii="Georgia" w:eastAsia="Georgia" w:hAnsi="Georgia" w:cs="Georgia"/>
          <w:sz w:val="24"/>
          <w:szCs w:val="24"/>
        </w:rPr>
      </w:pPr>
      <w:r>
        <w:rPr>
          <w:rFonts w:ascii="Georgia" w:eastAsia="Georgia" w:hAnsi="Georgia" w:cs="Georgia"/>
          <w:sz w:val="24"/>
          <w:szCs w:val="24"/>
        </w:rPr>
        <w:t>Narrative, 16 min.</w:t>
      </w:r>
    </w:p>
    <w:p w14:paraId="20E8E9D7" w14:textId="77777777" w:rsidR="00885D2C" w:rsidRDefault="00885D2C" w:rsidP="00885D2C">
      <w:pPr>
        <w:rPr>
          <w:rFonts w:ascii="Georgia" w:eastAsia="Georgia" w:hAnsi="Georgia" w:cs="Georgia"/>
          <w:sz w:val="24"/>
          <w:szCs w:val="24"/>
        </w:rPr>
      </w:pPr>
      <w:r>
        <w:rPr>
          <w:rFonts w:ascii="Georgia" w:eastAsia="Georgia" w:hAnsi="Georgia" w:cs="Georgia"/>
          <w:sz w:val="24"/>
          <w:szCs w:val="24"/>
        </w:rPr>
        <w:t xml:space="preserve">After the death of her husband, 70-year-old </w:t>
      </w:r>
      <w:proofErr w:type="spellStart"/>
      <w:r>
        <w:rPr>
          <w:rFonts w:ascii="Georgia" w:eastAsia="Georgia" w:hAnsi="Georgia" w:cs="Georgia"/>
          <w:sz w:val="24"/>
          <w:szCs w:val="24"/>
        </w:rPr>
        <w:t>Rosabella</w:t>
      </w:r>
      <w:proofErr w:type="spellEnd"/>
      <w:r>
        <w:rPr>
          <w:rFonts w:ascii="Georgia" w:eastAsia="Georgia" w:hAnsi="Georgia" w:cs="Georgia"/>
          <w:sz w:val="24"/>
          <w:szCs w:val="24"/>
        </w:rPr>
        <w:t xml:space="preserve"> moves in with her daughter Ruth, along with her granddaughter Romy. Barely settled, she decides to confront her greatest fear: water. </w:t>
      </w:r>
    </w:p>
    <w:p w14:paraId="50FEDD97" w14:textId="77777777" w:rsidR="00046EA5" w:rsidRDefault="00046EA5">
      <w:pPr>
        <w:pStyle w:val="Normal1"/>
        <w:spacing w:after="0" w:line="240" w:lineRule="auto"/>
        <w:rPr>
          <w:rFonts w:ascii="Palatino Linotype" w:eastAsia="Palatino Linotype" w:hAnsi="Palatino Linotype" w:cs="Palatino Linotype"/>
          <w:color w:val="000000"/>
          <w:sz w:val="24"/>
          <w:szCs w:val="24"/>
        </w:rPr>
      </w:pPr>
    </w:p>
    <w:p w14:paraId="5C87C50B" w14:textId="3F98D98F" w:rsidR="00046EA5" w:rsidRDefault="00587328">
      <w:pPr>
        <w:pStyle w:val="Normal1"/>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t xml:space="preserve">BEST DOCUMENTARY AWARD </w:t>
      </w:r>
      <w:r w:rsidR="00C205C8">
        <w:rPr>
          <w:rFonts w:ascii="Palatino Linotype" w:eastAsia="Palatino Linotype" w:hAnsi="Palatino Linotype" w:cs="Palatino Linotype"/>
          <w:b/>
          <w:sz w:val="24"/>
          <w:szCs w:val="24"/>
        </w:rPr>
        <w:t>FEATURE</w:t>
      </w:r>
    </w:p>
    <w:p w14:paraId="615C5D71" w14:textId="77777777" w:rsidR="00885D2C" w:rsidRPr="00CE1152" w:rsidRDefault="00885D2C" w:rsidP="00885D2C">
      <w:pPr>
        <w:spacing w:line="240" w:lineRule="auto"/>
        <w:rPr>
          <w:rFonts w:ascii="Times New Roman" w:eastAsia="Times New Roman" w:hAnsi="Times New Roman" w:cs="Times New Roman"/>
          <w:sz w:val="24"/>
          <w:szCs w:val="24"/>
        </w:rPr>
      </w:pPr>
      <w:r w:rsidRPr="00CE1152">
        <w:rPr>
          <w:rFonts w:ascii="Georgia" w:eastAsia="Times New Roman" w:hAnsi="Georgia" w:cs="Times New Roman"/>
          <w:b/>
          <w:bCs/>
          <w:color w:val="000000"/>
          <w:sz w:val="24"/>
          <w:szCs w:val="24"/>
        </w:rPr>
        <w:t>Making Their Pointe</w:t>
      </w:r>
    </w:p>
    <w:p w14:paraId="2F79B269" w14:textId="77777777" w:rsidR="00885D2C" w:rsidRPr="00CE1152" w:rsidRDefault="00885D2C" w:rsidP="00885D2C">
      <w:pPr>
        <w:spacing w:line="240" w:lineRule="auto"/>
        <w:rPr>
          <w:rFonts w:ascii="Times New Roman" w:eastAsia="Times New Roman" w:hAnsi="Times New Roman" w:cs="Times New Roman"/>
          <w:sz w:val="24"/>
          <w:szCs w:val="24"/>
        </w:rPr>
      </w:pPr>
      <w:r w:rsidRPr="004102A1">
        <w:rPr>
          <w:rFonts w:ascii="Georgia" w:eastAsia="Times New Roman" w:hAnsi="Georgia" w:cs="Times New Roman"/>
          <w:b/>
          <w:bCs/>
          <w:color w:val="000000"/>
          <w:sz w:val="24"/>
          <w:szCs w:val="24"/>
        </w:rPr>
        <w:t>Director:</w:t>
      </w:r>
      <w:r w:rsidRPr="00CE1152">
        <w:rPr>
          <w:rFonts w:ascii="Georgia" w:eastAsia="Times New Roman" w:hAnsi="Georgia" w:cs="Times New Roman"/>
          <w:color w:val="000000"/>
          <w:sz w:val="24"/>
          <w:szCs w:val="24"/>
        </w:rPr>
        <w:t xml:space="preserve">  Kamilah </w:t>
      </w:r>
      <w:proofErr w:type="spellStart"/>
      <w:r w:rsidRPr="00CE1152">
        <w:rPr>
          <w:rFonts w:ascii="Georgia" w:eastAsia="Times New Roman" w:hAnsi="Georgia" w:cs="Times New Roman"/>
          <w:color w:val="000000"/>
          <w:sz w:val="24"/>
          <w:szCs w:val="24"/>
        </w:rPr>
        <w:t>Thurmon</w:t>
      </w:r>
      <w:proofErr w:type="spellEnd"/>
    </w:p>
    <w:p w14:paraId="6ABE315F" w14:textId="77777777" w:rsidR="00885D2C" w:rsidRPr="00CE1152" w:rsidRDefault="00885D2C" w:rsidP="00885D2C">
      <w:pPr>
        <w:spacing w:line="240" w:lineRule="auto"/>
        <w:rPr>
          <w:rFonts w:ascii="Times New Roman" w:eastAsia="Times New Roman" w:hAnsi="Times New Roman" w:cs="Times New Roman"/>
          <w:sz w:val="24"/>
          <w:szCs w:val="24"/>
        </w:rPr>
      </w:pPr>
      <w:r w:rsidRPr="004102A1">
        <w:rPr>
          <w:rFonts w:ascii="Georgia" w:eastAsia="Times New Roman" w:hAnsi="Georgia" w:cs="Times New Roman"/>
          <w:b/>
          <w:bCs/>
          <w:color w:val="000000"/>
          <w:sz w:val="24"/>
          <w:szCs w:val="24"/>
        </w:rPr>
        <w:t>Producer:</w:t>
      </w:r>
      <w:r w:rsidRPr="00CE1152">
        <w:rPr>
          <w:rFonts w:ascii="Georgia" w:eastAsia="Times New Roman" w:hAnsi="Georgia" w:cs="Times New Roman"/>
          <w:color w:val="000000"/>
          <w:sz w:val="24"/>
          <w:szCs w:val="24"/>
        </w:rPr>
        <w:t>  Beatrice Davis-Williams</w:t>
      </w:r>
    </w:p>
    <w:p w14:paraId="1D78F171" w14:textId="77777777" w:rsidR="00885D2C" w:rsidRPr="00CE1152" w:rsidRDefault="00885D2C" w:rsidP="00885D2C">
      <w:pPr>
        <w:spacing w:line="240" w:lineRule="auto"/>
        <w:rPr>
          <w:rFonts w:ascii="Times New Roman" w:eastAsia="Times New Roman" w:hAnsi="Times New Roman" w:cs="Times New Roman"/>
          <w:sz w:val="24"/>
          <w:szCs w:val="24"/>
        </w:rPr>
      </w:pPr>
      <w:r w:rsidRPr="00CE1152">
        <w:rPr>
          <w:rFonts w:ascii="Georgia" w:eastAsia="Times New Roman" w:hAnsi="Georgia" w:cs="Times New Roman"/>
          <w:color w:val="000000"/>
          <w:sz w:val="24"/>
          <w:szCs w:val="24"/>
        </w:rPr>
        <w:t>Documentary, 53 min.</w:t>
      </w:r>
    </w:p>
    <w:p w14:paraId="43D32D0E" w14:textId="77777777" w:rsidR="00885D2C" w:rsidRPr="00CE1152" w:rsidRDefault="00885D2C" w:rsidP="00885D2C">
      <w:pPr>
        <w:spacing w:line="240" w:lineRule="auto"/>
        <w:rPr>
          <w:rFonts w:ascii="Times New Roman" w:eastAsia="Times New Roman" w:hAnsi="Times New Roman" w:cs="Times New Roman"/>
          <w:sz w:val="24"/>
          <w:szCs w:val="24"/>
        </w:rPr>
      </w:pPr>
      <w:r w:rsidRPr="00CE1152">
        <w:rPr>
          <w:rFonts w:ascii="Georgia" w:eastAsia="Times New Roman" w:hAnsi="Georgia" w:cs="Times New Roman"/>
          <w:color w:val="000000"/>
          <w:sz w:val="24"/>
          <w:szCs w:val="24"/>
        </w:rPr>
        <w:t>African-American ballet teachers made it possible for children in underserved communities in Washington, D.C. to infiltrate the stereotypical world of ballet and thrive as ballerinas during segregation. The cultural shift these teachers created in</w:t>
      </w:r>
    </w:p>
    <w:p w14:paraId="177443FC" w14:textId="77777777" w:rsidR="00885D2C" w:rsidRPr="00CE1152" w:rsidRDefault="00885D2C" w:rsidP="00885D2C">
      <w:pPr>
        <w:spacing w:line="240" w:lineRule="auto"/>
        <w:rPr>
          <w:rFonts w:ascii="Times New Roman" w:eastAsia="Times New Roman" w:hAnsi="Times New Roman" w:cs="Times New Roman"/>
          <w:sz w:val="24"/>
          <w:szCs w:val="24"/>
        </w:rPr>
      </w:pPr>
      <w:r w:rsidRPr="00CE1152">
        <w:rPr>
          <w:rFonts w:ascii="Georgia" w:eastAsia="Times New Roman" w:hAnsi="Georgia" w:cs="Times New Roman"/>
          <w:color w:val="000000"/>
          <w:sz w:val="24"/>
          <w:szCs w:val="24"/>
        </w:rPr>
        <w:t>Washington D.C. has lasted through generations.</w:t>
      </w:r>
    </w:p>
    <w:p w14:paraId="5F017909" w14:textId="77777777" w:rsidR="00046EA5" w:rsidRDefault="00046EA5">
      <w:pPr>
        <w:pStyle w:val="Normal1"/>
        <w:pBdr>
          <w:top w:val="nil"/>
          <w:left w:val="nil"/>
          <w:bottom w:val="nil"/>
          <w:right w:val="nil"/>
          <w:between w:val="nil"/>
        </w:pBdr>
        <w:spacing w:after="0"/>
        <w:rPr>
          <w:rFonts w:ascii="Times New Roman" w:eastAsia="Times New Roman" w:hAnsi="Times New Roman" w:cs="Times New Roman"/>
          <w:color w:val="000000"/>
          <w:sz w:val="24"/>
          <w:szCs w:val="24"/>
        </w:rPr>
      </w:pPr>
    </w:p>
    <w:p w14:paraId="568D2722" w14:textId="65E093B0" w:rsidR="00046EA5" w:rsidRDefault="00C205C8">
      <w:pPr>
        <w:pStyle w:val="Normal1"/>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BEST DOCUMENTARY AWARD SHORT</w:t>
      </w:r>
      <w:r w:rsidR="004102A1">
        <w:rPr>
          <w:rFonts w:ascii="Times New Roman" w:eastAsia="Times New Roman" w:hAnsi="Times New Roman" w:cs="Times New Roman"/>
          <w:b/>
          <w:color w:val="000000"/>
          <w:sz w:val="24"/>
          <w:szCs w:val="24"/>
        </w:rPr>
        <w:t xml:space="preserve"> (Tie)</w:t>
      </w:r>
    </w:p>
    <w:p w14:paraId="00232D87" w14:textId="77777777" w:rsidR="00046EA5" w:rsidRDefault="00046EA5">
      <w:pPr>
        <w:pStyle w:val="Normal1"/>
        <w:pBdr>
          <w:top w:val="nil"/>
          <w:left w:val="nil"/>
          <w:bottom w:val="nil"/>
          <w:right w:val="nil"/>
          <w:between w:val="nil"/>
        </w:pBdr>
        <w:spacing w:after="0"/>
        <w:rPr>
          <w:rFonts w:ascii="Times New Roman" w:eastAsia="Times New Roman" w:hAnsi="Times New Roman" w:cs="Times New Roman"/>
          <w:color w:val="000000"/>
          <w:sz w:val="24"/>
          <w:szCs w:val="24"/>
        </w:rPr>
      </w:pPr>
    </w:p>
    <w:p w14:paraId="690C9855" w14:textId="1500F2C3" w:rsidR="004102A1" w:rsidRPr="004102A1" w:rsidRDefault="004102A1" w:rsidP="004102A1">
      <w:pPr>
        <w:spacing w:after="225" w:line="240" w:lineRule="auto"/>
        <w:rPr>
          <w:rFonts w:ascii="Graphik" w:eastAsia="Times New Roman" w:hAnsi="Graphik" w:cs="Times New Roman"/>
          <w:color w:val="1C232B"/>
          <w:spacing w:val="2"/>
          <w:sz w:val="21"/>
          <w:szCs w:val="21"/>
        </w:rPr>
      </w:pPr>
      <w:r w:rsidRPr="004102A1">
        <w:rPr>
          <w:rFonts w:ascii="Graphik" w:eastAsia="Times New Roman" w:hAnsi="Graphik" w:cs="Times New Roman"/>
          <w:b/>
          <w:bCs/>
          <w:color w:val="1C232B"/>
          <w:spacing w:val="2"/>
          <w:sz w:val="21"/>
          <w:szCs w:val="21"/>
        </w:rPr>
        <w:t xml:space="preserve">Why I Love You: Meet The </w:t>
      </w:r>
      <w:proofErr w:type="spellStart"/>
      <w:r w:rsidRPr="004102A1">
        <w:rPr>
          <w:rFonts w:ascii="Graphik" w:eastAsia="Times New Roman" w:hAnsi="Graphik" w:cs="Times New Roman"/>
          <w:b/>
          <w:bCs/>
          <w:color w:val="1C232B"/>
          <w:spacing w:val="2"/>
          <w:sz w:val="21"/>
          <w:szCs w:val="21"/>
        </w:rPr>
        <w:t>Ultimates</w:t>
      </w:r>
      <w:proofErr w:type="spellEnd"/>
      <w:r>
        <w:rPr>
          <w:rFonts w:ascii="Graphik" w:eastAsia="Times New Roman" w:hAnsi="Graphik" w:cs="Times New Roman"/>
          <w:b/>
          <w:bCs/>
          <w:color w:val="1C232B"/>
          <w:spacing w:val="2"/>
          <w:sz w:val="21"/>
          <w:szCs w:val="21"/>
        </w:rPr>
        <w:t xml:space="preserve"> – Virtual Showcase</w:t>
      </w:r>
    </w:p>
    <w:p w14:paraId="233CF53C" w14:textId="77777777" w:rsidR="004102A1" w:rsidRPr="004102A1" w:rsidRDefault="004102A1" w:rsidP="004102A1">
      <w:pPr>
        <w:spacing w:after="225" w:line="240" w:lineRule="auto"/>
        <w:rPr>
          <w:rFonts w:ascii="Graphik" w:eastAsia="Times New Roman" w:hAnsi="Graphik" w:cs="Times New Roman"/>
          <w:color w:val="1C232B"/>
          <w:spacing w:val="2"/>
          <w:sz w:val="21"/>
          <w:szCs w:val="21"/>
        </w:rPr>
      </w:pPr>
      <w:r w:rsidRPr="004102A1">
        <w:rPr>
          <w:rFonts w:ascii="Graphik" w:eastAsia="Times New Roman" w:hAnsi="Graphik" w:cs="Times New Roman"/>
          <w:b/>
          <w:bCs/>
          <w:color w:val="1C232B"/>
          <w:spacing w:val="2"/>
          <w:sz w:val="21"/>
          <w:szCs w:val="21"/>
        </w:rPr>
        <w:lastRenderedPageBreak/>
        <w:t xml:space="preserve">Director: </w:t>
      </w:r>
      <w:r w:rsidRPr="004102A1">
        <w:rPr>
          <w:rFonts w:ascii="Graphik" w:eastAsia="Times New Roman" w:hAnsi="Graphik" w:cs="Times New Roman"/>
          <w:color w:val="1C232B"/>
          <w:spacing w:val="2"/>
          <w:sz w:val="21"/>
          <w:szCs w:val="21"/>
        </w:rPr>
        <w:t>Shontel Horne</w:t>
      </w:r>
    </w:p>
    <w:p w14:paraId="7498B80A" w14:textId="77777777" w:rsidR="004102A1" w:rsidRPr="004102A1" w:rsidRDefault="004102A1" w:rsidP="004102A1">
      <w:pPr>
        <w:spacing w:after="225" w:line="240" w:lineRule="auto"/>
        <w:rPr>
          <w:rFonts w:ascii="Graphik" w:eastAsia="Times New Roman" w:hAnsi="Graphik" w:cs="Times New Roman"/>
          <w:color w:val="1C232B"/>
          <w:spacing w:val="2"/>
          <w:sz w:val="21"/>
          <w:szCs w:val="21"/>
        </w:rPr>
      </w:pPr>
      <w:r w:rsidRPr="004102A1">
        <w:rPr>
          <w:rFonts w:ascii="Graphik" w:eastAsia="Times New Roman" w:hAnsi="Graphik" w:cs="Times New Roman"/>
          <w:color w:val="1C232B"/>
          <w:spacing w:val="2"/>
          <w:sz w:val="21"/>
          <w:szCs w:val="21"/>
        </w:rPr>
        <w:t>Documentary, 16:34 min.</w:t>
      </w:r>
    </w:p>
    <w:p w14:paraId="21D94F25" w14:textId="77777777" w:rsidR="004102A1" w:rsidRPr="004102A1" w:rsidRDefault="004102A1" w:rsidP="004102A1">
      <w:pPr>
        <w:spacing w:after="225" w:line="240" w:lineRule="auto"/>
        <w:rPr>
          <w:rFonts w:ascii="Graphik" w:eastAsia="Times New Roman" w:hAnsi="Graphik" w:cs="Times New Roman"/>
          <w:color w:val="1C232B"/>
          <w:spacing w:val="2"/>
          <w:sz w:val="21"/>
          <w:szCs w:val="21"/>
        </w:rPr>
      </w:pPr>
      <w:r w:rsidRPr="004102A1">
        <w:rPr>
          <w:rFonts w:ascii="Graphik" w:eastAsia="Times New Roman" w:hAnsi="Graphik" w:cs="Times New Roman"/>
          <w:color w:val="1C232B"/>
          <w:spacing w:val="2"/>
          <w:sz w:val="21"/>
          <w:szCs w:val="21"/>
        </w:rPr>
        <w:t xml:space="preserve">West Philadelphia R&amp;B girl group The </w:t>
      </w:r>
      <w:proofErr w:type="spellStart"/>
      <w:r w:rsidRPr="004102A1">
        <w:rPr>
          <w:rFonts w:ascii="Graphik" w:eastAsia="Times New Roman" w:hAnsi="Graphik" w:cs="Times New Roman"/>
          <w:color w:val="1C232B"/>
          <w:spacing w:val="2"/>
          <w:sz w:val="21"/>
          <w:szCs w:val="21"/>
        </w:rPr>
        <w:t>Ultimates</w:t>
      </w:r>
      <w:proofErr w:type="spellEnd"/>
      <w:r w:rsidRPr="004102A1">
        <w:rPr>
          <w:rFonts w:ascii="Graphik" w:eastAsia="Times New Roman" w:hAnsi="Graphik" w:cs="Times New Roman"/>
          <w:color w:val="1C232B"/>
          <w:spacing w:val="2"/>
          <w:sz w:val="21"/>
          <w:szCs w:val="21"/>
        </w:rPr>
        <w:t xml:space="preserve"> may not be household names, but their song "Why I Love" found a home with an unlikely audience 50 years after it was originally recorded. This film tells the story of The </w:t>
      </w:r>
      <w:proofErr w:type="spellStart"/>
      <w:r w:rsidRPr="004102A1">
        <w:rPr>
          <w:rFonts w:ascii="Graphik" w:eastAsia="Times New Roman" w:hAnsi="Graphik" w:cs="Times New Roman"/>
          <w:color w:val="1C232B"/>
          <w:spacing w:val="2"/>
          <w:sz w:val="21"/>
          <w:szCs w:val="21"/>
        </w:rPr>
        <w:t>Ultimates</w:t>
      </w:r>
      <w:proofErr w:type="spellEnd"/>
      <w:r w:rsidRPr="004102A1">
        <w:rPr>
          <w:rFonts w:ascii="Graphik" w:eastAsia="Times New Roman" w:hAnsi="Graphik" w:cs="Times New Roman"/>
          <w:color w:val="1C232B"/>
          <w:spacing w:val="2"/>
          <w:sz w:val="21"/>
          <w:szCs w:val="21"/>
        </w:rPr>
        <w:t xml:space="preserve"> and proves that great art will always find its audience.</w:t>
      </w:r>
    </w:p>
    <w:p w14:paraId="35542304" w14:textId="77777777" w:rsidR="004102A1" w:rsidRPr="002853A3" w:rsidRDefault="004102A1" w:rsidP="004102A1">
      <w:pPr>
        <w:rPr>
          <w:rFonts w:ascii="Georgia" w:eastAsia="Georgia" w:hAnsi="Georgia" w:cs="Georgia"/>
          <w:b/>
          <w:bCs/>
          <w:sz w:val="24"/>
          <w:szCs w:val="24"/>
        </w:rPr>
      </w:pPr>
      <w:r w:rsidRPr="002853A3">
        <w:rPr>
          <w:rFonts w:ascii="Georgia" w:eastAsia="Georgia" w:hAnsi="Georgia" w:cs="Georgia"/>
          <w:b/>
          <w:bCs/>
          <w:sz w:val="24"/>
          <w:szCs w:val="24"/>
        </w:rPr>
        <w:t>The Balcony in Shanghai Still Burns</w:t>
      </w:r>
    </w:p>
    <w:p w14:paraId="77D0110A" w14:textId="77777777" w:rsidR="004102A1" w:rsidRDefault="004102A1" w:rsidP="004102A1">
      <w:pPr>
        <w:rPr>
          <w:rFonts w:ascii="Georgia" w:eastAsia="Georgia" w:hAnsi="Georgia" w:cs="Georgia"/>
          <w:sz w:val="24"/>
          <w:szCs w:val="24"/>
        </w:rPr>
      </w:pPr>
      <w:r w:rsidRPr="004102A1">
        <w:rPr>
          <w:rFonts w:ascii="Georgia" w:eastAsia="Georgia" w:hAnsi="Georgia" w:cs="Georgia"/>
          <w:b/>
          <w:bCs/>
          <w:sz w:val="24"/>
          <w:szCs w:val="24"/>
        </w:rPr>
        <w:t>Director:</w:t>
      </w:r>
      <w:r>
        <w:rPr>
          <w:rFonts w:ascii="Georgia" w:eastAsia="Georgia" w:hAnsi="Georgia" w:cs="Georgia"/>
          <w:sz w:val="24"/>
          <w:szCs w:val="24"/>
        </w:rPr>
        <w:t xml:space="preserve">  Cynthia Zhou</w:t>
      </w:r>
    </w:p>
    <w:p w14:paraId="042A9C81" w14:textId="77777777" w:rsidR="004102A1" w:rsidRDefault="004102A1" w:rsidP="004102A1">
      <w:pPr>
        <w:rPr>
          <w:rFonts w:ascii="Georgia" w:eastAsia="Georgia" w:hAnsi="Georgia" w:cs="Georgia"/>
          <w:sz w:val="24"/>
          <w:szCs w:val="24"/>
        </w:rPr>
      </w:pPr>
      <w:r w:rsidRPr="004102A1">
        <w:rPr>
          <w:rFonts w:ascii="Georgia" w:eastAsia="Georgia" w:hAnsi="Georgia" w:cs="Georgia"/>
          <w:b/>
          <w:bCs/>
          <w:sz w:val="24"/>
          <w:szCs w:val="24"/>
        </w:rPr>
        <w:t>Writer:</w:t>
      </w:r>
      <w:r>
        <w:rPr>
          <w:rFonts w:ascii="Georgia" w:eastAsia="Georgia" w:hAnsi="Georgia" w:cs="Georgia"/>
          <w:sz w:val="24"/>
          <w:szCs w:val="24"/>
        </w:rPr>
        <w:t xml:space="preserve">  Cynthia Zhou</w:t>
      </w:r>
    </w:p>
    <w:p w14:paraId="71C2BBAE" w14:textId="77777777" w:rsidR="004102A1" w:rsidRDefault="004102A1" w:rsidP="004102A1">
      <w:pPr>
        <w:rPr>
          <w:rFonts w:ascii="Georgia" w:eastAsia="Georgia" w:hAnsi="Georgia" w:cs="Georgia"/>
          <w:sz w:val="24"/>
          <w:szCs w:val="24"/>
        </w:rPr>
      </w:pPr>
      <w:r w:rsidRPr="004102A1">
        <w:rPr>
          <w:rFonts w:ascii="Georgia" w:eastAsia="Georgia" w:hAnsi="Georgia" w:cs="Georgia"/>
          <w:b/>
          <w:bCs/>
          <w:sz w:val="24"/>
          <w:szCs w:val="24"/>
        </w:rPr>
        <w:t>Producer:</w:t>
      </w:r>
      <w:r>
        <w:rPr>
          <w:rFonts w:ascii="Georgia" w:eastAsia="Georgia" w:hAnsi="Georgia" w:cs="Georgia"/>
          <w:sz w:val="24"/>
          <w:szCs w:val="24"/>
        </w:rPr>
        <w:t xml:space="preserve">  Cynthia Zhou, </w:t>
      </w:r>
      <w:proofErr w:type="spellStart"/>
      <w:r>
        <w:rPr>
          <w:rFonts w:ascii="Georgia" w:eastAsia="Georgia" w:hAnsi="Georgia" w:cs="Georgia"/>
          <w:sz w:val="24"/>
          <w:szCs w:val="24"/>
        </w:rPr>
        <w:t>Yilun</w:t>
      </w:r>
      <w:proofErr w:type="spellEnd"/>
      <w:r>
        <w:rPr>
          <w:rFonts w:ascii="Georgia" w:eastAsia="Georgia" w:hAnsi="Georgia" w:cs="Georgia"/>
          <w:sz w:val="24"/>
          <w:szCs w:val="24"/>
        </w:rPr>
        <w:t xml:space="preserve"> Xiao, Nightingale Nguyen</w:t>
      </w:r>
    </w:p>
    <w:p w14:paraId="56A6F29A" w14:textId="77777777" w:rsidR="004102A1" w:rsidRDefault="004102A1" w:rsidP="004102A1">
      <w:pPr>
        <w:rPr>
          <w:rFonts w:ascii="Georgia" w:eastAsia="Georgia" w:hAnsi="Georgia" w:cs="Georgia"/>
          <w:sz w:val="24"/>
          <w:szCs w:val="24"/>
        </w:rPr>
      </w:pPr>
      <w:r>
        <w:rPr>
          <w:rFonts w:ascii="Georgia" w:eastAsia="Georgia" w:hAnsi="Georgia" w:cs="Georgia"/>
          <w:sz w:val="24"/>
          <w:szCs w:val="24"/>
        </w:rPr>
        <w:t>Documentary, 21 min.</w:t>
      </w:r>
    </w:p>
    <w:p w14:paraId="3A224432" w14:textId="7367CA2A" w:rsidR="00046EA5" w:rsidRPr="00E43505" w:rsidRDefault="004102A1" w:rsidP="00E43505">
      <w:pPr>
        <w:rPr>
          <w:rFonts w:ascii="Georgia" w:eastAsia="Georgia" w:hAnsi="Georgia" w:cs="Georgia"/>
          <w:sz w:val="24"/>
          <w:szCs w:val="24"/>
        </w:rPr>
      </w:pPr>
      <w:r>
        <w:rPr>
          <w:rFonts w:ascii="Georgia" w:eastAsia="Georgia" w:hAnsi="Georgia" w:cs="Georgia"/>
          <w:sz w:val="24"/>
          <w:szCs w:val="24"/>
        </w:rPr>
        <w:t>Sixteen years after leaving, a 1.5-generation Chinese-Canadian returns to her native city alone, seeking to reconnect with the place that once was home.</w:t>
      </w:r>
    </w:p>
    <w:p w14:paraId="4F9F04F6" w14:textId="26328CB6" w:rsidR="00046EA5" w:rsidRDefault="00587328">
      <w:pPr>
        <w:pStyle w:val="Normal1"/>
        <w:widowControl w:val="0"/>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t>BEST SCREENPLAY AWARD</w:t>
      </w:r>
      <w:r w:rsidR="00E43505">
        <w:rPr>
          <w:rFonts w:ascii="Palatino Linotype" w:eastAsia="Palatino Linotype" w:hAnsi="Palatino Linotype" w:cs="Palatino Linotype"/>
          <w:b/>
          <w:sz w:val="24"/>
          <w:szCs w:val="24"/>
        </w:rPr>
        <w:t xml:space="preserve"> (Tie)</w:t>
      </w:r>
    </w:p>
    <w:p w14:paraId="1A151581" w14:textId="77777777" w:rsidR="00E43505" w:rsidRPr="002853A3" w:rsidRDefault="00E43505" w:rsidP="00E43505">
      <w:pPr>
        <w:rPr>
          <w:rFonts w:ascii="Georgia" w:eastAsia="Georgia" w:hAnsi="Georgia" w:cs="Georgia"/>
          <w:b/>
          <w:bCs/>
          <w:sz w:val="24"/>
          <w:szCs w:val="24"/>
        </w:rPr>
      </w:pPr>
      <w:r w:rsidRPr="002853A3">
        <w:rPr>
          <w:rFonts w:ascii="Georgia" w:eastAsia="Georgia" w:hAnsi="Georgia" w:cs="Georgia"/>
          <w:b/>
          <w:bCs/>
          <w:sz w:val="24"/>
          <w:szCs w:val="24"/>
        </w:rPr>
        <w:t>Stand Clear the Closing Doors</w:t>
      </w:r>
    </w:p>
    <w:p w14:paraId="35E6AB97"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 xml:space="preserve">Director:  Stacey </w:t>
      </w:r>
      <w:proofErr w:type="spellStart"/>
      <w:r>
        <w:rPr>
          <w:rFonts w:ascii="Georgia" w:eastAsia="Georgia" w:hAnsi="Georgia" w:cs="Georgia"/>
          <w:sz w:val="24"/>
          <w:szCs w:val="24"/>
        </w:rPr>
        <w:t>Sargeant</w:t>
      </w:r>
      <w:proofErr w:type="spellEnd"/>
    </w:p>
    <w:p w14:paraId="6D5187E6"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 xml:space="preserve">Writer:  Stacey </w:t>
      </w:r>
      <w:proofErr w:type="spellStart"/>
      <w:r>
        <w:rPr>
          <w:rFonts w:ascii="Georgia" w:eastAsia="Georgia" w:hAnsi="Georgia" w:cs="Georgia"/>
          <w:sz w:val="24"/>
          <w:szCs w:val="24"/>
        </w:rPr>
        <w:t>Sargeant</w:t>
      </w:r>
      <w:proofErr w:type="spellEnd"/>
    </w:p>
    <w:p w14:paraId="6BD76203"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 xml:space="preserve">Producer:  Stacey </w:t>
      </w:r>
      <w:proofErr w:type="spellStart"/>
      <w:r>
        <w:rPr>
          <w:rFonts w:ascii="Georgia" w:eastAsia="Georgia" w:hAnsi="Georgia" w:cs="Georgia"/>
          <w:sz w:val="24"/>
          <w:szCs w:val="24"/>
        </w:rPr>
        <w:t>Sargeant</w:t>
      </w:r>
      <w:proofErr w:type="spellEnd"/>
      <w:r>
        <w:rPr>
          <w:rFonts w:ascii="Georgia" w:eastAsia="Georgia" w:hAnsi="Georgia" w:cs="Georgia"/>
          <w:sz w:val="24"/>
          <w:szCs w:val="24"/>
        </w:rPr>
        <w:t xml:space="preserve"> and Becky Morrison</w:t>
      </w:r>
    </w:p>
    <w:p w14:paraId="40D7F6D0"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Narrative, 8 min.</w:t>
      </w:r>
    </w:p>
    <w:p w14:paraId="38246ECB"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When a woman makes a simple request of a fellow NYC subway passenger, an everyday moment turns into a bizarre battle for space, peace, and dignity. Based on true events, the film uses humor and fantasy to explore the subtle, often unspoken tensions that Black women encounter in everyday public spaces.</w:t>
      </w:r>
    </w:p>
    <w:p w14:paraId="6FA0531E" w14:textId="77777777" w:rsidR="00E43505" w:rsidRPr="00CE63CA" w:rsidRDefault="00E43505" w:rsidP="00E43505">
      <w:pPr>
        <w:rPr>
          <w:rFonts w:ascii="Georgia" w:eastAsia="Georgia" w:hAnsi="Georgia" w:cs="Georgia"/>
          <w:b/>
          <w:bCs/>
          <w:sz w:val="24"/>
          <w:szCs w:val="24"/>
        </w:rPr>
      </w:pPr>
      <w:r w:rsidRPr="00CE63CA">
        <w:rPr>
          <w:rFonts w:ascii="Georgia" w:eastAsia="Georgia" w:hAnsi="Georgia" w:cs="Georgia"/>
          <w:b/>
          <w:bCs/>
          <w:sz w:val="24"/>
          <w:szCs w:val="24"/>
        </w:rPr>
        <w:t>Homebody</w:t>
      </w:r>
    </w:p>
    <w:p w14:paraId="74A1A19A" w14:textId="77777777" w:rsidR="00E43505" w:rsidRDefault="00E43505" w:rsidP="00E43505">
      <w:pPr>
        <w:rPr>
          <w:rFonts w:ascii="Georgia" w:eastAsia="Georgia" w:hAnsi="Georgia" w:cs="Georgia"/>
          <w:sz w:val="24"/>
          <w:szCs w:val="24"/>
        </w:rPr>
      </w:pPr>
      <w:r w:rsidRPr="00E43505">
        <w:rPr>
          <w:rFonts w:ascii="Georgia" w:eastAsia="Georgia" w:hAnsi="Georgia" w:cs="Georgia"/>
          <w:b/>
          <w:bCs/>
          <w:sz w:val="24"/>
          <w:szCs w:val="24"/>
        </w:rPr>
        <w:t>Director:</w:t>
      </w:r>
      <w:r>
        <w:rPr>
          <w:rFonts w:ascii="Georgia" w:eastAsia="Georgia" w:hAnsi="Georgia" w:cs="Georgia"/>
          <w:sz w:val="24"/>
          <w:szCs w:val="24"/>
        </w:rPr>
        <w:t xml:space="preserve"> Shruti Parekh</w:t>
      </w:r>
    </w:p>
    <w:p w14:paraId="77C18CF3" w14:textId="77777777" w:rsidR="00E43505" w:rsidRDefault="00E43505" w:rsidP="00E43505">
      <w:pPr>
        <w:rPr>
          <w:rFonts w:ascii="Georgia" w:eastAsia="Georgia" w:hAnsi="Georgia" w:cs="Georgia"/>
          <w:sz w:val="24"/>
          <w:szCs w:val="24"/>
        </w:rPr>
      </w:pPr>
      <w:r w:rsidRPr="00E43505">
        <w:rPr>
          <w:rFonts w:ascii="Georgia" w:eastAsia="Georgia" w:hAnsi="Georgia" w:cs="Georgia"/>
          <w:b/>
          <w:bCs/>
          <w:sz w:val="24"/>
          <w:szCs w:val="24"/>
        </w:rPr>
        <w:t>Writer:</w:t>
      </w:r>
      <w:r>
        <w:rPr>
          <w:rFonts w:ascii="Georgia" w:eastAsia="Georgia" w:hAnsi="Georgia" w:cs="Georgia"/>
          <w:sz w:val="24"/>
          <w:szCs w:val="24"/>
        </w:rPr>
        <w:t xml:space="preserve">  Shruti Parekh</w:t>
      </w:r>
    </w:p>
    <w:p w14:paraId="574937CB" w14:textId="77777777" w:rsidR="00E43505" w:rsidRDefault="00E43505" w:rsidP="00E43505">
      <w:pPr>
        <w:rPr>
          <w:rFonts w:ascii="Georgia" w:eastAsia="Georgia" w:hAnsi="Georgia" w:cs="Georgia"/>
          <w:sz w:val="24"/>
          <w:szCs w:val="24"/>
        </w:rPr>
      </w:pPr>
      <w:r w:rsidRPr="00E43505">
        <w:rPr>
          <w:rFonts w:ascii="Georgia" w:eastAsia="Georgia" w:hAnsi="Georgia" w:cs="Georgia"/>
          <w:b/>
          <w:bCs/>
          <w:sz w:val="24"/>
          <w:szCs w:val="24"/>
        </w:rPr>
        <w:t>Producer:</w:t>
      </w:r>
      <w:r>
        <w:rPr>
          <w:rFonts w:ascii="Georgia" w:eastAsia="Georgia" w:hAnsi="Georgia" w:cs="Georgia"/>
          <w:sz w:val="24"/>
          <w:szCs w:val="24"/>
        </w:rPr>
        <w:t xml:space="preserve">  Shruti Parekh, Laura Scarano</w:t>
      </w:r>
    </w:p>
    <w:p w14:paraId="2EEE47C8"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Narrative, 22 min.</w:t>
      </w:r>
    </w:p>
    <w:p w14:paraId="10FDCB7B" w14:textId="36E42695" w:rsidR="00544AD6" w:rsidRPr="00E43505" w:rsidRDefault="00E43505" w:rsidP="00E43505">
      <w:pPr>
        <w:rPr>
          <w:rFonts w:ascii="Georgia" w:eastAsia="Georgia" w:hAnsi="Georgia" w:cs="Georgia"/>
          <w:sz w:val="24"/>
          <w:szCs w:val="24"/>
        </w:rPr>
      </w:pPr>
      <w:r>
        <w:rPr>
          <w:rFonts w:ascii="Georgia" w:eastAsia="Georgia" w:hAnsi="Georgia" w:cs="Georgia"/>
          <w:sz w:val="24"/>
          <w:szCs w:val="24"/>
        </w:rPr>
        <w:lastRenderedPageBreak/>
        <w:t>Facing eviction after her mother’s death, a young artist searches for creative ways to defend her right to stay in her Brooklyn apartment.</w:t>
      </w:r>
    </w:p>
    <w:p w14:paraId="2EB55EFB" w14:textId="77777777" w:rsidR="004102A1" w:rsidRDefault="004102A1" w:rsidP="00544AD6">
      <w:pPr>
        <w:pStyle w:val="Normal1"/>
        <w:pBdr>
          <w:top w:val="nil"/>
          <w:left w:val="nil"/>
          <w:bottom w:val="nil"/>
          <w:right w:val="nil"/>
          <w:between w:val="nil"/>
        </w:pBdr>
        <w:spacing w:after="0" w:line="240" w:lineRule="auto"/>
        <w:rPr>
          <w:rFonts w:ascii="-webkit-standard" w:eastAsia="-webkit-standard" w:hAnsi="-webkit-standard" w:cs="-webkit-standard"/>
          <w:color w:val="000000"/>
          <w:sz w:val="24"/>
          <w:szCs w:val="24"/>
        </w:rPr>
      </w:pPr>
    </w:p>
    <w:p w14:paraId="2ED1213E" w14:textId="77777777" w:rsidR="004102A1" w:rsidRPr="00544AD6" w:rsidRDefault="004102A1" w:rsidP="00544AD6">
      <w:pPr>
        <w:pStyle w:val="Normal1"/>
        <w:pBdr>
          <w:top w:val="nil"/>
          <w:left w:val="nil"/>
          <w:bottom w:val="nil"/>
          <w:right w:val="nil"/>
          <w:between w:val="nil"/>
        </w:pBdr>
        <w:spacing w:after="0" w:line="240" w:lineRule="auto"/>
        <w:rPr>
          <w:rFonts w:ascii="-webkit-standard" w:eastAsia="-webkit-standard" w:hAnsi="-webkit-standard" w:cs="-webkit-standard"/>
          <w:color w:val="000000"/>
          <w:sz w:val="24"/>
          <w:szCs w:val="24"/>
        </w:rPr>
      </w:pPr>
    </w:p>
    <w:p w14:paraId="4067C9E2" w14:textId="69A8FEE3" w:rsidR="00307FC8" w:rsidRDefault="00307FC8">
      <w:pPr>
        <w:pStyle w:val="Normal1"/>
        <w:widowControl w:val="0"/>
        <w:rPr>
          <w:rFonts w:ascii="Palatino Linotype" w:eastAsia="Palatino Linotype" w:hAnsi="Palatino Linotype" w:cs="Palatino Linotype"/>
          <w:b/>
          <w:sz w:val="24"/>
          <w:szCs w:val="24"/>
        </w:rPr>
      </w:pPr>
      <w:r>
        <w:rPr>
          <w:rFonts w:ascii="Palatino Linotype" w:eastAsia="Palatino Linotype" w:hAnsi="Palatino Linotype" w:cs="Palatino Linotype"/>
          <w:b/>
          <w:sz w:val="24"/>
          <w:szCs w:val="24"/>
        </w:rPr>
        <w:t>BEST NARRATIVE FEATURE AWARD</w:t>
      </w:r>
    </w:p>
    <w:p w14:paraId="1442A3A5" w14:textId="7F501298" w:rsidR="00D66BA5" w:rsidRDefault="00D66BA5" w:rsidP="00E43505">
      <w:pPr>
        <w:rPr>
          <w:rFonts w:ascii="Georgia" w:eastAsia="Georgia" w:hAnsi="Georgia" w:cs="Georgia"/>
          <w:b/>
          <w:bCs/>
          <w:sz w:val="24"/>
          <w:szCs w:val="24"/>
        </w:rPr>
      </w:pPr>
      <w:r>
        <w:rPr>
          <w:rFonts w:ascii="Georgia" w:eastAsia="Georgia" w:hAnsi="Georgia" w:cs="Georgia"/>
          <w:b/>
          <w:bCs/>
          <w:sz w:val="24"/>
          <w:szCs w:val="24"/>
        </w:rPr>
        <w:t>Opening Night Feature Film – Oct. 24, 2026, 7 pm</w:t>
      </w:r>
    </w:p>
    <w:p w14:paraId="55661547" w14:textId="6126456F" w:rsidR="00E43505" w:rsidRPr="008D1FDD" w:rsidRDefault="00E43505" w:rsidP="00E43505">
      <w:pPr>
        <w:rPr>
          <w:rFonts w:ascii="Georgia" w:eastAsia="Georgia" w:hAnsi="Georgia" w:cs="Georgia"/>
          <w:b/>
          <w:bCs/>
          <w:sz w:val="24"/>
          <w:szCs w:val="24"/>
        </w:rPr>
      </w:pPr>
      <w:r w:rsidRPr="008D1FDD">
        <w:rPr>
          <w:rFonts w:ascii="Georgia" w:eastAsia="Georgia" w:hAnsi="Georgia" w:cs="Georgia"/>
          <w:b/>
          <w:bCs/>
          <w:sz w:val="24"/>
          <w:szCs w:val="24"/>
        </w:rPr>
        <w:t>93’Til</w:t>
      </w:r>
    </w:p>
    <w:p w14:paraId="484B1C16"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 xml:space="preserve">Director:   </w:t>
      </w:r>
      <w:proofErr w:type="spellStart"/>
      <w:r>
        <w:rPr>
          <w:rFonts w:ascii="Georgia" w:eastAsia="Georgia" w:hAnsi="Georgia" w:cs="Georgia"/>
          <w:sz w:val="24"/>
          <w:szCs w:val="24"/>
        </w:rPr>
        <w:t>Alterik</w:t>
      </w:r>
      <w:proofErr w:type="spellEnd"/>
      <w:r>
        <w:rPr>
          <w:rFonts w:ascii="Georgia" w:eastAsia="Georgia" w:hAnsi="Georgia" w:cs="Georgia"/>
          <w:sz w:val="24"/>
          <w:szCs w:val="24"/>
        </w:rPr>
        <w:t xml:space="preserve"> Miller</w:t>
      </w:r>
    </w:p>
    <w:p w14:paraId="048142ED"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 xml:space="preserve">Writer:  </w:t>
      </w:r>
      <w:proofErr w:type="spellStart"/>
      <w:r>
        <w:rPr>
          <w:rFonts w:ascii="Georgia" w:eastAsia="Georgia" w:hAnsi="Georgia" w:cs="Georgia"/>
          <w:sz w:val="24"/>
          <w:szCs w:val="24"/>
        </w:rPr>
        <w:t>Alterik</w:t>
      </w:r>
      <w:proofErr w:type="spellEnd"/>
      <w:r>
        <w:rPr>
          <w:rFonts w:ascii="Georgia" w:eastAsia="Georgia" w:hAnsi="Georgia" w:cs="Georgia"/>
          <w:sz w:val="24"/>
          <w:szCs w:val="24"/>
        </w:rPr>
        <w:t xml:space="preserve"> Miller</w:t>
      </w:r>
    </w:p>
    <w:p w14:paraId="6DF123C9"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 xml:space="preserve">Producer:  </w:t>
      </w:r>
      <w:proofErr w:type="spellStart"/>
      <w:r>
        <w:rPr>
          <w:rFonts w:ascii="Georgia" w:eastAsia="Georgia" w:hAnsi="Georgia" w:cs="Georgia"/>
          <w:sz w:val="24"/>
          <w:szCs w:val="24"/>
        </w:rPr>
        <w:t>Alterik</w:t>
      </w:r>
      <w:proofErr w:type="spellEnd"/>
      <w:r>
        <w:rPr>
          <w:rFonts w:ascii="Georgia" w:eastAsia="Georgia" w:hAnsi="Georgia" w:cs="Georgia"/>
          <w:sz w:val="24"/>
          <w:szCs w:val="24"/>
        </w:rPr>
        <w:t xml:space="preserve"> Miller, Richard Lee Noel, Petey McGee, </w:t>
      </w:r>
      <w:proofErr w:type="spellStart"/>
      <w:r>
        <w:rPr>
          <w:rFonts w:ascii="Georgia" w:eastAsia="Georgia" w:hAnsi="Georgia" w:cs="Georgia"/>
          <w:sz w:val="24"/>
          <w:szCs w:val="24"/>
        </w:rPr>
        <w:t>LaRoyce</w:t>
      </w:r>
      <w:proofErr w:type="spellEnd"/>
      <w:r>
        <w:rPr>
          <w:rFonts w:ascii="Georgia" w:eastAsia="Georgia" w:hAnsi="Georgia" w:cs="Georgia"/>
          <w:sz w:val="24"/>
          <w:szCs w:val="24"/>
        </w:rPr>
        <w:t xml:space="preserve"> Hawkins, Sophia Lucia </w:t>
      </w:r>
      <w:proofErr w:type="spellStart"/>
      <w:r>
        <w:rPr>
          <w:rFonts w:ascii="Georgia" w:eastAsia="Georgia" w:hAnsi="Georgia" w:cs="Georgia"/>
          <w:sz w:val="24"/>
          <w:szCs w:val="24"/>
        </w:rPr>
        <w:t>Parola</w:t>
      </w:r>
      <w:proofErr w:type="spellEnd"/>
      <w:r>
        <w:rPr>
          <w:rFonts w:ascii="Georgia" w:eastAsia="Georgia" w:hAnsi="Georgia" w:cs="Georgia"/>
          <w:sz w:val="24"/>
          <w:szCs w:val="24"/>
        </w:rPr>
        <w:t>, Alicia Turner, Sean Charles, Romar Bennett</w:t>
      </w:r>
    </w:p>
    <w:p w14:paraId="56F6BDDE" w14:textId="77777777" w:rsidR="00E43505" w:rsidRDefault="00E43505" w:rsidP="00E43505">
      <w:pPr>
        <w:rPr>
          <w:rFonts w:ascii="Georgia" w:eastAsia="Georgia" w:hAnsi="Georgia" w:cs="Georgia"/>
          <w:sz w:val="24"/>
          <w:szCs w:val="24"/>
        </w:rPr>
      </w:pPr>
      <w:r>
        <w:rPr>
          <w:rFonts w:ascii="Georgia" w:eastAsia="Georgia" w:hAnsi="Georgia" w:cs="Georgia"/>
          <w:sz w:val="24"/>
          <w:szCs w:val="24"/>
        </w:rPr>
        <w:t>Narrative, 83 min.</w:t>
      </w:r>
    </w:p>
    <w:p w14:paraId="52DEE48F" w14:textId="77777777" w:rsidR="00E43505" w:rsidRDefault="00E43505" w:rsidP="00E43505">
      <w:pPr>
        <w:rPr>
          <w:rFonts w:ascii="Georgia" w:eastAsia="Georgia" w:hAnsi="Georgia" w:cs="Georgia"/>
          <w:sz w:val="24"/>
          <w:szCs w:val="24"/>
        </w:rPr>
      </w:pPr>
      <w:proofErr w:type="spellStart"/>
      <w:r>
        <w:rPr>
          <w:rFonts w:ascii="Georgia" w:eastAsia="Georgia" w:hAnsi="Georgia" w:cs="Georgia"/>
          <w:sz w:val="24"/>
          <w:szCs w:val="24"/>
        </w:rPr>
        <w:t>Rahmell</w:t>
      </w:r>
      <w:proofErr w:type="spellEnd"/>
      <w:r>
        <w:rPr>
          <w:rFonts w:ascii="Georgia" w:eastAsia="Georgia" w:hAnsi="Georgia" w:cs="Georgia"/>
          <w:sz w:val="24"/>
          <w:szCs w:val="24"/>
        </w:rPr>
        <w:t xml:space="preserve">, a struggling Philadelphia painter facing eviction, meets </w:t>
      </w:r>
      <w:proofErr w:type="spellStart"/>
      <w:r>
        <w:rPr>
          <w:rFonts w:ascii="Georgia" w:eastAsia="Georgia" w:hAnsi="Georgia" w:cs="Georgia"/>
          <w:sz w:val="24"/>
          <w:szCs w:val="24"/>
        </w:rPr>
        <w:t>Yannie</w:t>
      </w:r>
      <w:proofErr w:type="spellEnd"/>
      <w:r>
        <w:rPr>
          <w:rFonts w:ascii="Georgia" w:eastAsia="Georgia" w:hAnsi="Georgia" w:cs="Georgia"/>
          <w:sz w:val="24"/>
          <w:szCs w:val="24"/>
        </w:rPr>
        <w:t>, a vintage clothing seller preserving her late mother's legacy, at a job fair neither wants to attend. They ditch the fair and spend one perfect day exploring the city—record stores, art galleries, soul food restaurants —falling in love through vinyl, art, and presence in a world obsessed with screens.</w:t>
      </w:r>
    </w:p>
    <w:p w14:paraId="3BA35C07" w14:textId="77777777" w:rsidR="00046EA5" w:rsidRDefault="00046EA5">
      <w:pPr>
        <w:pStyle w:val="Normal1"/>
        <w:pBdr>
          <w:top w:val="nil"/>
          <w:left w:val="nil"/>
          <w:bottom w:val="nil"/>
          <w:right w:val="nil"/>
          <w:between w:val="nil"/>
        </w:pBdr>
        <w:spacing w:after="0" w:line="240" w:lineRule="auto"/>
        <w:rPr>
          <w:rFonts w:ascii="Palatino Linotype" w:eastAsia="Palatino Linotype" w:hAnsi="Palatino Linotype" w:cs="Palatino Linotype"/>
          <w:color w:val="000000"/>
          <w:sz w:val="24"/>
          <w:szCs w:val="24"/>
        </w:rPr>
      </w:pPr>
    </w:p>
    <w:p w14:paraId="050E4220" w14:textId="77777777" w:rsidR="00046EA5" w:rsidRDefault="00587328">
      <w:pPr>
        <w:pStyle w:val="Normal1"/>
        <w:widowControl w:val="0"/>
        <w:rPr>
          <w:rFonts w:ascii="Palatino Linotype" w:eastAsia="Palatino Linotype" w:hAnsi="Palatino Linotype" w:cs="Palatino Linotype"/>
          <w:b/>
          <w:sz w:val="24"/>
          <w:szCs w:val="24"/>
        </w:rPr>
      </w:pPr>
      <w:r>
        <w:rPr>
          <w:rFonts w:ascii="Palatino Linotype" w:eastAsia="Palatino Linotype" w:hAnsi="Palatino Linotype" w:cs="Palatino Linotype"/>
          <w:b/>
          <w:sz w:val="24"/>
          <w:szCs w:val="24"/>
        </w:rPr>
        <w:t>REEL SISTERS SPIRIT AWARD</w:t>
      </w:r>
    </w:p>
    <w:p w14:paraId="5E51BF25" w14:textId="77777777" w:rsidR="009A3F91" w:rsidRPr="0073088E" w:rsidRDefault="009A3F91" w:rsidP="009A3F91">
      <w:pPr>
        <w:rPr>
          <w:rFonts w:ascii="Georgia" w:eastAsia="Georgia" w:hAnsi="Georgia" w:cs="Georgia"/>
          <w:b/>
          <w:bCs/>
          <w:sz w:val="24"/>
          <w:szCs w:val="24"/>
        </w:rPr>
      </w:pPr>
      <w:r w:rsidRPr="0073088E">
        <w:rPr>
          <w:rFonts w:ascii="Georgia" w:eastAsia="Georgia" w:hAnsi="Georgia" w:cs="Georgia"/>
          <w:b/>
          <w:bCs/>
          <w:sz w:val="24"/>
          <w:szCs w:val="24"/>
        </w:rPr>
        <w:t>Finals</w:t>
      </w:r>
    </w:p>
    <w:p w14:paraId="011EE355"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Director:  Mya Baker</w:t>
      </w:r>
    </w:p>
    <w:p w14:paraId="1903F525"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Writer:  Mya Baker</w:t>
      </w:r>
    </w:p>
    <w:p w14:paraId="47E047EF"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 xml:space="preserve">Producer:  Mya Baker, Tamara Hood, Sal Munir, </w:t>
      </w:r>
      <w:proofErr w:type="spellStart"/>
      <w:r>
        <w:rPr>
          <w:rFonts w:ascii="Georgia" w:eastAsia="Georgia" w:hAnsi="Georgia" w:cs="Georgia"/>
          <w:sz w:val="24"/>
          <w:szCs w:val="24"/>
        </w:rPr>
        <w:t>Shanequa</w:t>
      </w:r>
      <w:proofErr w:type="spellEnd"/>
      <w:r>
        <w:rPr>
          <w:rFonts w:ascii="Georgia" w:eastAsia="Georgia" w:hAnsi="Georgia" w:cs="Georgia"/>
          <w:sz w:val="24"/>
          <w:szCs w:val="24"/>
        </w:rPr>
        <w:t xml:space="preserve"> Reed</w:t>
      </w:r>
    </w:p>
    <w:p w14:paraId="023489B6"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Narrative, 15 min.</w:t>
      </w:r>
    </w:p>
    <w:p w14:paraId="3493B9E0"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On the last day of school, students at Angel High are focused on finishing exams and starting summer, but beneath the surface, something is off. Sullivan, a quiet and overlooked teen, moves through the day, carrying pain that no one has taken the time to notice. When Prince, a Black student, witnesses something alarming, he speaks up. But instead of being heard, he’s dismissed.</w:t>
      </w:r>
    </w:p>
    <w:p w14:paraId="382BE153" w14:textId="3831A198" w:rsidR="00C36FAB" w:rsidRDefault="00C36FAB" w:rsidP="00C36FAB">
      <w:pPr>
        <w:pStyle w:val="Normal1"/>
        <w:widowControl w:val="0"/>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lastRenderedPageBreak/>
        <w:t xml:space="preserve">BEST </w:t>
      </w:r>
      <w:r>
        <w:rPr>
          <w:rFonts w:ascii="Palatino Linotype" w:eastAsia="Palatino Linotype" w:hAnsi="Palatino Linotype" w:cs="Palatino Linotype"/>
          <w:b/>
          <w:sz w:val="24"/>
          <w:szCs w:val="24"/>
        </w:rPr>
        <w:t>DIRECTOR</w:t>
      </w:r>
      <w:r>
        <w:rPr>
          <w:rFonts w:ascii="Palatino Linotype" w:eastAsia="Palatino Linotype" w:hAnsi="Palatino Linotype" w:cs="Palatino Linotype"/>
          <w:b/>
          <w:sz w:val="24"/>
          <w:szCs w:val="24"/>
        </w:rPr>
        <w:t xml:space="preserve"> AWARD</w:t>
      </w:r>
    </w:p>
    <w:p w14:paraId="0E28BC2F" w14:textId="77777777" w:rsidR="00C36FAB" w:rsidRPr="00CE63CA" w:rsidRDefault="00C36FAB" w:rsidP="00C36FAB">
      <w:pPr>
        <w:rPr>
          <w:rFonts w:ascii="Georgia" w:eastAsia="Georgia" w:hAnsi="Georgia" w:cs="Georgia"/>
          <w:b/>
          <w:bCs/>
          <w:sz w:val="24"/>
          <w:szCs w:val="24"/>
        </w:rPr>
      </w:pPr>
      <w:r w:rsidRPr="00CE63CA">
        <w:rPr>
          <w:rFonts w:ascii="Georgia" w:eastAsia="Georgia" w:hAnsi="Georgia" w:cs="Georgia"/>
          <w:b/>
          <w:bCs/>
          <w:sz w:val="24"/>
          <w:szCs w:val="24"/>
        </w:rPr>
        <w:t xml:space="preserve">Love </w:t>
      </w:r>
      <w:proofErr w:type="spellStart"/>
      <w:r w:rsidRPr="00CE63CA">
        <w:rPr>
          <w:rFonts w:ascii="Georgia" w:eastAsia="Georgia" w:hAnsi="Georgia" w:cs="Georgia"/>
          <w:b/>
          <w:bCs/>
          <w:sz w:val="24"/>
          <w:szCs w:val="24"/>
        </w:rPr>
        <w:t>Zuri</w:t>
      </w:r>
      <w:proofErr w:type="spellEnd"/>
    </w:p>
    <w:p w14:paraId="4BC8023C" w14:textId="77777777" w:rsidR="00C36FAB" w:rsidRDefault="00C36FAB" w:rsidP="00C36FAB">
      <w:pPr>
        <w:rPr>
          <w:rFonts w:ascii="Georgia" w:eastAsia="Georgia" w:hAnsi="Georgia" w:cs="Georgia"/>
          <w:sz w:val="24"/>
          <w:szCs w:val="24"/>
        </w:rPr>
      </w:pPr>
      <w:r>
        <w:rPr>
          <w:rFonts w:ascii="Georgia" w:eastAsia="Georgia" w:hAnsi="Georgia" w:cs="Georgia"/>
          <w:sz w:val="24"/>
          <w:szCs w:val="24"/>
        </w:rPr>
        <w:t xml:space="preserve">Director:  </w:t>
      </w:r>
      <w:proofErr w:type="spellStart"/>
      <w:r>
        <w:rPr>
          <w:rFonts w:ascii="Georgia" w:eastAsia="Georgia" w:hAnsi="Georgia" w:cs="Georgia"/>
          <w:sz w:val="24"/>
          <w:szCs w:val="24"/>
        </w:rPr>
        <w:t>Okema</w:t>
      </w:r>
      <w:proofErr w:type="spellEnd"/>
      <w:r>
        <w:rPr>
          <w:rFonts w:ascii="Georgia" w:eastAsia="Georgia" w:hAnsi="Georgia" w:cs="Georgia"/>
          <w:sz w:val="24"/>
          <w:szCs w:val="24"/>
        </w:rPr>
        <w:t xml:space="preserve"> T Moore</w:t>
      </w:r>
    </w:p>
    <w:p w14:paraId="530A8340" w14:textId="77777777" w:rsidR="00C36FAB" w:rsidRDefault="00C36FAB" w:rsidP="00C36FAB">
      <w:pPr>
        <w:rPr>
          <w:rFonts w:ascii="Georgia" w:eastAsia="Georgia" w:hAnsi="Georgia" w:cs="Georgia"/>
          <w:sz w:val="24"/>
          <w:szCs w:val="24"/>
        </w:rPr>
      </w:pPr>
      <w:r>
        <w:rPr>
          <w:rFonts w:ascii="Georgia" w:eastAsia="Georgia" w:hAnsi="Georgia" w:cs="Georgia"/>
          <w:sz w:val="24"/>
          <w:szCs w:val="24"/>
        </w:rPr>
        <w:t xml:space="preserve">Writer:  </w:t>
      </w:r>
      <w:proofErr w:type="spellStart"/>
      <w:r>
        <w:rPr>
          <w:rFonts w:ascii="Georgia" w:eastAsia="Georgia" w:hAnsi="Georgia" w:cs="Georgia"/>
          <w:sz w:val="24"/>
          <w:szCs w:val="24"/>
        </w:rPr>
        <w:t>Nofistat</w:t>
      </w:r>
      <w:proofErr w:type="spellEnd"/>
      <w:r>
        <w:rPr>
          <w:rFonts w:ascii="Georgia" w:eastAsia="Georgia" w:hAnsi="Georgia" w:cs="Georgia"/>
          <w:sz w:val="24"/>
          <w:szCs w:val="24"/>
        </w:rPr>
        <w:t xml:space="preserve"> </w:t>
      </w:r>
      <w:proofErr w:type="spellStart"/>
      <w:r>
        <w:rPr>
          <w:rFonts w:ascii="Georgia" w:eastAsia="Georgia" w:hAnsi="Georgia" w:cs="Georgia"/>
          <w:sz w:val="24"/>
          <w:szCs w:val="24"/>
        </w:rPr>
        <w:t>Almaroof</w:t>
      </w:r>
      <w:proofErr w:type="spellEnd"/>
    </w:p>
    <w:p w14:paraId="555A04B7" w14:textId="77777777" w:rsidR="00C36FAB" w:rsidRDefault="00C36FAB" w:rsidP="00C36FAB">
      <w:pPr>
        <w:rPr>
          <w:rFonts w:ascii="Georgia" w:eastAsia="Georgia" w:hAnsi="Georgia" w:cs="Georgia"/>
          <w:sz w:val="24"/>
          <w:szCs w:val="24"/>
        </w:rPr>
      </w:pPr>
      <w:r>
        <w:rPr>
          <w:rFonts w:ascii="Georgia" w:eastAsia="Georgia" w:hAnsi="Georgia" w:cs="Georgia"/>
          <w:sz w:val="24"/>
          <w:szCs w:val="24"/>
        </w:rPr>
        <w:t xml:space="preserve">Producer:  </w:t>
      </w:r>
      <w:proofErr w:type="spellStart"/>
      <w:r>
        <w:rPr>
          <w:rFonts w:ascii="Georgia" w:eastAsia="Georgia" w:hAnsi="Georgia" w:cs="Georgia"/>
          <w:sz w:val="24"/>
          <w:szCs w:val="24"/>
        </w:rPr>
        <w:t>Okema</w:t>
      </w:r>
      <w:proofErr w:type="spellEnd"/>
      <w:r>
        <w:rPr>
          <w:rFonts w:ascii="Georgia" w:eastAsia="Georgia" w:hAnsi="Georgia" w:cs="Georgia"/>
          <w:sz w:val="24"/>
          <w:szCs w:val="24"/>
        </w:rPr>
        <w:t xml:space="preserve"> T Moore, </w:t>
      </w:r>
      <w:proofErr w:type="spellStart"/>
      <w:r>
        <w:rPr>
          <w:rFonts w:ascii="Georgia" w:eastAsia="Georgia" w:hAnsi="Georgia" w:cs="Georgia"/>
          <w:sz w:val="24"/>
          <w:szCs w:val="24"/>
        </w:rPr>
        <w:t>Nofistat</w:t>
      </w:r>
      <w:proofErr w:type="spellEnd"/>
      <w:r>
        <w:rPr>
          <w:rFonts w:ascii="Georgia" w:eastAsia="Georgia" w:hAnsi="Georgia" w:cs="Georgia"/>
          <w:sz w:val="24"/>
          <w:szCs w:val="24"/>
        </w:rPr>
        <w:t xml:space="preserve"> </w:t>
      </w:r>
      <w:proofErr w:type="spellStart"/>
      <w:r>
        <w:rPr>
          <w:rFonts w:ascii="Georgia" w:eastAsia="Georgia" w:hAnsi="Georgia" w:cs="Georgia"/>
          <w:sz w:val="24"/>
          <w:szCs w:val="24"/>
        </w:rPr>
        <w:t>Almaroof</w:t>
      </w:r>
      <w:proofErr w:type="spellEnd"/>
      <w:r>
        <w:rPr>
          <w:rFonts w:ascii="Georgia" w:eastAsia="Georgia" w:hAnsi="Georgia" w:cs="Georgia"/>
          <w:sz w:val="24"/>
          <w:szCs w:val="24"/>
        </w:rPr>
        <w:t>, Mohamed Williams, Nicole Harrison, Melina Greene</w:t>
      </w:r>
    </w:p>
    <w:p w14:paraId="7973D1D8" w14:textId="77777777" w:rsidR="00C36FAB" w:rsidRDefault="00C36FAB" w:rsidP="00C36FAB">
      <w:pPr>
        <w:rPr>
          <w:rFonts w:ascii="Georgia" w:eastAsia="Georgia" w:hAnsi="Georgia" w:cs="Georgia"/>
          <w:sz w:val="24"/>
          <w:szCs w:val="24"/>
        </w:rPr>
      </w:pPr>
      <w:r>
        <w:rPr>
          <w:rFonts w:ascii="Georgia" w:eastAsia="Georgia" w:hAnsi="Georgia" w:cs="Georgia"/>
          <w:sz w:val="24"/>
          <w:szCs w:val="24"/>
        </w:rPr>
        <w:t>Narrative, 20 min.</w:t>
      </w:r>
    </w:p>
    <w:p w14:paraId="6B4644DA" w14:textId="77777777" w:rsidR="00C36FAB" w:rsidRDefault="00C36FAB" w:rsidP="00C36FAB">
      <w:pPr>
        <w:rPr>
          <w:rFonts w:ascii="Georgia" w:eastAsia="Georgia" w:hAnsi="Georgia" w:cs="Georgia"/>
          <w:sz w:val="24"/>
          <w:szCs w:val="24"/>
        </w:rPr>
      </w:pPr>
      <w:r>
        <w:rPr>
          <w:rFonts w:ascii="Georgia" w:eastAsia="Georgia" w:hAnsi="Georgia" w:cs="Georgia"/>
          <w:sz w:val="24"/>
          <w:szCs w:val="24"/>
        </w:rPr>
        <w:t>Left alone with his non-verbal daughter for the weekend, a father’s fears about her autism give way to joy when her song teaches him how to truly hear her.</w:t>
      </w:r>
    </w:p>
    <w:p w14:paraId="50AFEC7D" w14:textId="7E88168B" w:rsidR="00092871" w:rsidRPr="009856AB" w:rsidRDefault="00092871" w:rsidP="009856AB">
      <w:pPr>
        <w:pStyle w:val="NormalWeb"/>
        <w:spacing w:before="0" w:beforeAutospacing="0"/>
        <w:textAlignment w:val="baseline"/>
        <w:rPr>
          <w:rFonts w:ascii="Helvetica Neue" w:hAnsi="Helvetica Neue"/>
          <w:color w:val="141827"/>
        </w:rPr>
      </w:pPr>
    </w:p>
    <w:p w14:paraId="0CE279EF" w14:textId="77777777" w:rsidR="00046EA5" w:rsidRDefault="00587328">
      <w:pPr>
        <w:pStyle w:val="Normal1"/>
        <w:widowControl w:val="0"/>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t>BEST ANIMATION AWARD</w:t>
      </w:r>
    </w:p>
    <w:p w14:paraId="522764E2" w14:textId="304BF2F8" w:rsidR="009A3F91" w:rsidRDefault="009A3F91" w:rsidP="009A3F91">
      <w:pPr>
        <w:pStyle w:val="NormalWeb"/>
        <w:spacing w:before="0" w:beforeAutospacing="0" w:after="225" w:afterAutospacing="0"/>
        <w:rPr>
          <w:rFonts w:ascii="Graphik" w:hAnsi="Graphik"/>
          <w:color w:val="1C232B"/>
          <w:spacing w:val="2"/>
          <w:sz w:val="21"/>
          <w:szCs w:val="21"/>
        </w:rPr>
      </w:pPr>
      <w:r>
        <w:rPr>
          <w:rStyle w:val="Strong"/>
          <w:rFonts w:ascii="Graphik" w:hAnsi="Graphik"/>
          <w:color w:val="1C232B"/>
          <w:spacing w:val="2"/>
          <w:sz w:val="21"/>
          <w:szCs w:val="21"/>
        </w:rPr>
        <w:t>Will I Dance Again?</w:t>
      </w:r>
      <w:r>
        <w:rPr>
          <w:rStyle w:val="Strong"/>
          <w:rFonts w:ascii="Graphik" w:hAnsi="Graphik"/>
          <w:color w:val="1C232B"/>
          <w:spacing w:val="2"/>
          <w:sz w:val="21"/>
          <w:szCs w:val="21"/>
        </w:rPr>
        <w:t xml:space="preserve"> – Virtual Showcas</w:t>
      </w:r>
      <w:r w:rsidR="00C36FAB">
        <w:rPr>
          <w:rStyle w:val="Strong"/>
          <w:rFonts w:ascii="Graphik" w:hAnsi="Graphik"/>
          <w:color w:val="1C232B"/>
          <w:spacing w:val="2"/>
          <w:sz w:val="21"/>
          <w:szCs w:val="21"/>
        </w:rPr>
        <w:t>e</w:t>
      </w:r>
    </w:p>
    <w:p w14:paraId="4C562112" w14:textId="77777777" w:rsidR="009A3F91" w:rsidRDefault="009A3F91" w:rsidP="009A3F91">
      <w:pPr>
        <w:pStyle w:val="NormalWeb"/>
        <w:spacing w:before="0" w:beforeAutospacing="0" w:after="225" w:afterAutospacing="0"/>
        <w:rPr>
          <w:rFonts w:ascii="Graphik" w:hAnsi="Graphik"/>
          <w:color w:val="1C232B"/>
          <w:spacing w:val="2"/>
          <w:sz w:val="21"/>
          <w:szCs w:val="21"/>
        </w:rPr>
      </w:pPr>
      <w:r>
        <w:rPr>
          <w:rStyle w:val="Strong"/>
          <w:rFonts w:ascii="Graphik" w:hAnsi="Graphik"/>
          <w:color w:val="1C232B"/>
          <w:spacing w:val="2"/>
          <w:sz w:val="21"/>
          <w:szCs w:val="21"/>
        </w:rPr>
        <w:t>Director/Writer:</w:t>
      </w:r>
      <w:r>
        <w:rPr>
          <w:rFonts w:ascii="Graphik" w:hAnsi="Graphik"/>
          <w:color w:val="1C232B"/>
          <w:spacing w:val="2"/>
          <w:sz w:val="21"/>
          <w:szCs w:val="21"/>
        </w:rPr>
        <w:t xml:space="preserve"> </w:t>
      </w:r>
      <w:proofErr w:type="spellStart"/>
      <w:r>
        <w:rPr>
          <w:rFonts w:ascii="Graphik" w:hAnsi="Graphik"/>
          <w:color w:val="1C232B"/>
          <w:spacing w:val="2"/>
          <w:sz w:val="21"/>
          <w:szCs w:val="21"/>
        </w:rPr>
        <w:t>Princella</w:t>
      </w:r>
      <w:proofErr w:type="spellEnd"/>
      <w:r>
        <w:rPr>
          <w:rFonts w:ascii="Graphik" w:hAnsi="Graphik"/>
          <w:color w:val="1C232B"/>
          <w:spacing w:val="2"/>
          <w:sz w:val="21"/>
          <w:szCs w:val="21"/>
        </w:rPr>
        <w:t xml:space="preserve"> Smith</w:t>
      </w:r>
    </w:p>
    <w:p w14:paraId="1F3F89C1" w14:textId="77777777" w:rsidR="009A3F91" w:rsidRDefault="009A3F91" w:rsidP="009A3F91">
      <w:pPr>
        <w:pStyle w:val="NormalWeb"/>
        <w:spacing w:before="0" w:beforeAutospacing="0" w:after="225" w:afterAutospacing="0"/>
        <w:rPr>
          <w:rFonts w:ascii="Graphik" w:hAnsi="Graphik"/>
          <w:color w:val="1C232B"/>
          <w:spacing w:val="2"/>
          <w:sz w:val="21"/>
          <w:szCs w:val="21"/>
        </w:rPr>
      </w:pPr>
      <w:r>
        <w:rPr>
          <w:rStyle w:val="Strong"/>
          <w:rFonts w:ascii="Graphik" w:hAnsi="Graphik"/>
          <w:color w:val="1C232B"/>
          <w:spacing w:val="2"/>
          <w:sz w:val="21"/>
          <w:szCs w:val="21"/>
        </w:rPr>
        <w:t xml:space="preserve">Producers: </w:t>
      </w:r>
      <w:proofErr w:type="spellStart"/>
      <w:r>
        <w:rPr>
          <w:rFonts w:ascii="Graphik" w:hAnsi="Graphik"/>
          <w:color w:val="1C232B"/>
          <w:spacing w:val="2"/>
          <w:sz w:val="21"/>
          <w:szCs w:val="21"/>
        </w:rPr>
        <w:t>Princella</w:t>
      </w:r>
      <w:proofErr w:type="spellEnd"/>
      <w:r>
        <w:rPr>
          <w:rFonts w:ascii="Graphik" w:hAnsi="Graphik"/>
          <w:color w:val="1C232B"/>
          <w:spacing w:val="2"/>
          <w:sz w:val="21"/>
          <w:szCs w:val="21"/>
        </w:rPr>
        <w:t xml:space="preserve"> Smith and Gabriel Castro</w:t>
      </w:r>
    </w:p>
    <w:p w14:paraId="63947F43" w14:textId="77777777" w:rsidR="009A3F91" w:rsidRDefault="009A3F91" w:rsidP="009A3F91">
      <w:pPr>
        <w:pStyle w:val="NormalWeb"/>
        <w:spacing w:before="0" w:beforeAutospacing="0" w:after="225" w:afterAutospacing="0"/>
        <w:rPr>
          <w:rFonts w:ascii="Graphik" w:hAnsi="Graphik"/>
          <w:color w:val="1C232B"/>
          <w:spacing w:val="2"/>
          <w:sz w:val="21"/>
          <w:szCs w:val="21"/>
        </w:rPr>
      </w:pPr>
      <w:r>
        <w:rPr>
          <w:rFonts w:ascii="Graphik" w:hAnsi="Graphik"/>
          <w:color w:val="1C232B"/>
          <w:spacing w:val="2"/>
          <w:sz w:val="21"/>
          <w:szCs w:val="21"/>
        </w:rPr>
        <w:t>Animation, 16:11 min.</w:t>
      </w:r>
    </w:p>
    <w:p w14:paraId="5210547E" w14:textId="09B0CA33" w:rsidR="00046EA5" w:rsidRPr="009A3F91" w:rsidRDefault="009A3F91" w:rsidP="009A3F91">
      <w:pPr>
        <w:pStyle w:val="NormalWeb"/>
        <w:spacing w:before="0" w:beforeAutospacing="0" w:after="225" w:afterAutospacing="0"/>
        <w:rPr>
          <w:rFonts w:ascii="Graphik" w:hAnsi="Graphik"/>
          <w:color w:val="1C232B"/>
          <w:spacing w:val="2"/>
          <w:sz w:val="21"/>
          <w:szCs w:val="21"/>
        </w:rPr>
      </w:pPr>
      <w:r>
        <w:rPr>
          <w:rFonts w:ascii="Graphik" w:hAnsi="Graphik"/>
          <w:color w:val="1C232B"/>
          <w:spacing w:val="2"/>
          <w:sz w:val="21"/>
          <w:szCs w:val="21"/>
        </w:rPr>
        <w:t xml:space="preserve">“Will I Dance Again?" centers the story of Oklahoma City Bombing survivor </w:t>
      </w:r>
      <w:proofErr w:type="spellStart"/>
      <w:r>
        <w:rPr>
          <w:rFonts w:ascii="Graphik" w:hAnsi="Graphik"/>
          <w:color w:val="1C232B"/>
          <w:spacing w:val="2"/>
          <w:sz w:val="21"/>
          <w:szCs w:val="21"/>
        </w:rPr>
        <w:t>Daina</w:t>
      </w:r>
      <w:proofErr w:type="spellEnd"/>
      <w:r>
        <w:rPr>
          <w:rFonts w:ascii="Graphik" w:hAnsi="Graphik"/>
          <w:color w:val="1C232B"/>
          <w:spacing w:val="2"/>
          <w:sz w:val="21"/>
          <w:szCs w:val="21"/>
        </w:rPr>
        <w:t xml:space="preserve"> (day </w:t>
      </w:r>
      <w:proofErr w:type="spellStart"/>
      <w:r>
        <w:rPr>
          <w:rFonts w:ascii="Graphik" w:hAnsi="Graphik"/>
          <w:color w:val="1C232B"/>
          <w:spacing w:val="2"/>
          <w:sz w:val="21"/>
          <w:szCs w:val="21"/>
        </w:rPr>
        <w:t>nuh</w:t>
      </w:r>
      <w:proofErr w:type="spellEnd"/>
      <w:r>
        <w:rPr>
          <w:rFonts w:ascii="Graphik" w:hAnsi="Graphik"/>
          <w:color w:val="1C232B"/>
          <w:spacing w:val="2"/>
          <w:sz w:val="21"/>
          <w:szCs w:val="21"/>
        </w:rPr>
        <w:t xml:space="preserve">) Bradley, who lost her mother, son, daughter, and right leg in the tragedy. When the bomb sends her crashing into a tomb-like crater in the earth, </w:t>
      </w:r>
      <w:proofErr w:type="spellStart"/>
      <w:r>
        <w:rPr>
          <w:rFonts w:ascii="Graphik" w:hAnsi="Graphik"/>
          <w:color w:val="1C232B"/>
          <w:spacing w:val="2"/>
          <w:sz w:val="21"/>
          <w:szCs w:val="21"/>
        </w:rPr>
        <w:t>Daina</w:t>
      </w:r>
      <w:proofErr w:type="spellEnd"/>
      <w:r>
        <w:rPr>
          <w:rFonts w:ascii="Graphik" w:hAnsi="Graphik"/>
          <w:color w:val="1C232B"/>
          <w:spacing w:val="2"/>
          <w:sz w:val="21"/>
          <w:szCs w:val="21"/>
        </w:rPr>
        <w:t xml:space="preserve"> wonders if she will ever dance again.</w:t>
      </w:r>
    </w:p>
    <w:p w14:paraId="5786599D" w14:textId="77777777" w:rsidR="00046EA5" w:rsidRDefault="00587328">
      <w:pPr>
        <w:pStyle w:val="Normal1"/>
        <w:widowControl w:val="0"/>
        <w:rPr>
          <w:rFonts w:ascii="Palatino Linotype" w:eastAsia="Palatino Linotype" w:hAnsi="Palatino Linotype" w:cs="Palatino Linotype"/>
          <w:b/>
          <w:sz w:val="24"/>
          <w:szCs w:val="24"/>
        </w:rPr>
      </w:pPr>
      <w:r>
        <w:rPr>
          <w:rFonts w:ascii="Palatino Linotype" w:eastAsia="Palatino Linotype" w:hAnsi="Palatino Linotype" w:cs="Palatino Linotype"/>
          <w:b/>
          <w:sz w:val="24"/>
          <w:szCs w:val="24"/>
        </w:rPr>
        <w:t>BEST EXPERIMENTAL AWARD</w:t>
      </w:r>
    </w:p>
    <w:p w14:paraId="0A5EAC67" w14:textId="77777777" w:rsidR="009A3F91" w:rsidRPr="00CE63CA" w:rsidRDefault="009A3F91" w:rsidP="009A3F91">
      <w:pPr>
        <w:rPr>
          <w:rFonts w:ascii="Georgia" w:eastAsia="Georgia" w:hAnsi="Georgia" w:cs="Georgia"/>
          <w:b/>
          <w:bCs/>
          <w:sz w:val="24"/>
          <w:szCs w:val="24"/>
        </w:rPr>
      </w:pPr>
      <w:r w:rsidRPr="00CE63CA">
        <w:rPr>
          <w:rFonts w:ascii="Georgia" w:eastAsia="Georgia" w:hAnsi="Georgia" w:cs="Georgia"/>
          <w:b/>
          <w:bCs/>
          <w:sz w:val="24"/>
          <w:szCs w:val="24"/>
        </w:rPr>
        <w:t>Halcyon Days</w:t>
      </w:r>
    </w:p>
    <w:p w14:paraId="6D08A3FD"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Director:  Grace Hanna</w:t>
      </w:r>
    </w:p>
    <w:p w14:paraId="7F880011"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Writer:  Derek Manansala</w:t>
      </w:r>
    </w:p>
    <w:p w14:paraId="1F778064"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Producer:  Derek Manansala, Dara Gray, Eduardo Maia</w:t>
      </w:r>
    </w:p>
    <w:p w14:paraId="46854BAD"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Narrative, 15 min.</w:t>
      </w:r>
    </w:p>
    <w:p w14:paraId="3FA297AA" w14:textId="6F7643F7" w:rsidR="009856AB" w:rsidRPr="009A3F91" w:rsidRDefault="009A3F91" w:rsidP="009A3F91">
      <w:pPr>
        <w:rPr>
          <w:rFonts w:ascii="Georgia" w:eastAsia="Georgia" w:hAnsi="Georgia" w:cs="Georgia"/>
          <w:sz w:val="24"/>
          <w:szCs w:val="24"/>
        </w:rPr>
      </w:pPr>
      <w:r>
        <w:rPr>
          <w:rFonts w:ascii="Georgia" w:eastAsia="Georgia" w:hAnsi="Georgia" w:cs="Georgia"/>
          <w:sz w:val="24"/>
          <w:szCs w:val="24"/>
        </w:rPr>
        <w:t>An actor’s attempt to reconnect with his estranged family is derailed when his world inexplicably transforms into a multi-cam sitcom.</w:t>
      </w:r>
    </w:p>
    <w:p w14:paraId="354FC93F" w14:textId="77777777" w:rsidR="00046EA5" w:rsidRDefault="00046EA5">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0E8544C" w14:textId="77777777" w:rsidR="00046EA5" w:rsidRDefault="00587328">
      <w:pPr>
        <w:pStyle w:val="Normal1"/>
        <w:widowControl w:val="0"/>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lastRenderedPageBreak/>
        <w:t>HONORABLE MENTION</w:t>
      </w:r>
    </w:p>
    <w:p w14:paraId="01267277" w14:textId="77777777" w:rsidR="009A3F91" w:rsidRPr="008D1FDD" w:rsidRDefault="009A3F91" w:rsidP="009A3F91">
      <w:pPr>
        <w:rPr>
          <w:rFonts w:ascii="Georgia" w:eastAsia="Georgia" w:hAnsi="Georgia" w:cs="Georgia"/>
          <w:b/>
          <w:bCs/>
          <w:sz w:val="24"/>
          <w:szCs w:val="24"/>
        </w:rPr>
      </w:pPr>
      <w:r w:rsidRPr="008D1FDD">
        <w:rPr>
          <w:rFonts w:ascii="Georgia" w:eastAsia="Georgia" w:hAnsi="Georgia" w:cs="Georgia"/>
          <w:b/>
          <w:bCs/>
          <w:sz w:val="24"/>
          <w:szCs w:val="24"/>
        </w:rPr>
        <w:t>We Had Fun</w:t>
      </w:r>
    </w:p>
    <w:p w14:paraId="3B01FC4C"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Director:  Linda Lô</w:t>
      </w:r>
    </w:p>
    <w:p w14:paraId="5638CADF"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Writer:  Linda Lô</w:t>
      </w:r>
    </w:p>
    <w:p w14:paraId="5BCBBB74"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 xml:space="preserve">Producer:  Didar </w:t>
      </w:r>
      <w:proofErr w:type="spellStart"/>
      <w:r>
        <w:rPr>
          <w:rFonts w:ascii="Georgia" w:eastAsia="Georgia" w:hAnsi="Georgia" w:cs="Georgia"/>
          <w:sz w:val="24"/>
          <w:szCs w:val="24"/>
        </w:rPr>
        <w:t>Domehri</w:t>
      </w:r>
      <w:proofErr w:type="spellEnd"/>
    </w:p>
    <w:p w14:paraId="31E3474E"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Narrative, 19 min.</w:t>
      </w:r>
    </w:p>
    <w:p w14:paraId="77333FF8" w14:textId="77777777" w:rsidR="009A3F91" w:rsidRDefault="009A3F91" w:rsidP="009A3F91">
      <w:pPr>
        <w:rPr>
          <w:rFonts w:ascii="Georgia" w:eastAsia="Georgia" w:hAnsi="Georgia" w:cs="Georgia"/>
          <w:sz w:val="24"/>
          <w:szCs w:val="24"/>
        </w:rPr>
      </w:pPr>
      <w:r>
        <w:rPr>
          <w:rFonts w:ascii="Georgia" w:eastAsia="Georgia" w:hAnsi="Georgia" w:cs="Georgia"/>
          <w:sz w:val="24"/>
          <w:szCs w:val="24"/>
        </w:rPr>
        <w:t xml:space="preserve">Bordeaux, 1987, Christmas Eve. Linda (5), </w:t>
      </w:r>
      <w:proofErr w:type="spellStart"/>
      <w:r>
        <w:rPr>
          <w:rFonts w:ascii="Georgia" w:eastAsia="Georgia" w:hAnsi="Georgia" w:cs="Georgia"/>
          <w:sz w:val="24"/>
          <w:szCs w:val="24"/>
        </w:rPr>
        <w:t>Biram</w:t>
      </w:r>
      <w:proofErr w:type="spellEnd"/>
      <w:r>
        <w:rPr>
          <w:rFonts w:ascii="Georgia" w:eastAsia="Georgia" w:hAnsi="Georgia" w:cs="Georgia"/>
          <w:sz w:val="24"/>
          <w:szCs w:val="24"/>
        </w:rPr>
        <w:t xml:space="preserve"> (9) and Roger (20) live away from their mother who stayed in Gabon. While the eldest son treats himself to a weekend getaway, his siblings, left to their own devices, see snow for the first time and put themselves in danger.</w:t>
      </w:r>
    </w:p>
    <w:p w14:paraId="5E4989C5" w14:textId="77777777" w:rsidR="00046EA5" w:rsidRDefault="00046EA5">
      <w:pPr>
        <w:pStyle w:val="Normal1"/>
        <w:rPr>
          <w:rFonts w:ascii="Palatino Linotype" w:eastAsia="Palatino Linotype" w:hAnsi="Palatino Linotype" w:cs="Palatino Linotype"/>
          <w:sz w:val="24"/>
          <w:szCs w:val="24"/>
        </w:rPr>
      </w:pPr>
    </w:p>
    <w:p w14:paraId="46373C02" w14:textId="77777777" w:rsidR="00046EA5" w:rsidRDefault="00046EA5">
      <w:pPr>
        <w:pStyle w:val="Normal1"/>
        <w:rPr>
          <w:rFonts w:ascii="Palatino Linotype" w:eastAsia="Palatino Linotype" w:hAnsi="Palatino Linotype" w:cs="Palatino Linotype"/>
          <w:sz w:val="24"/>
          <w:szCs w:val="24"/>
        </w:rPr>
      </w:pPr>
    </w:p>
    <w:p w14:paraId="5005F2B7" w14:textId="77777777" w:rsidR="00046EA5" w:rsidRDefault="00587328">
      <w:pPr>
        <w:pStyle w:val="Normal1"/>
        <w:jc w:val="center"/>
        <w:rPr>
          <w:rFonts w:ascii="Palatino Linotype" w:eastAsia="Palatino Linotype" w:hAnsi="Palatino Linotype" w:cs="Palatino Linotype"/>
        </w:rPr>
      </w:pPr>
      <w:r>
        <w:rPr>
          <w:rFonts w:ascii="Palatino Linotype" w:eastAsia="Palatino Linotype" w:hAnsi="Palatino Linotype" w:cs="Palatino Linotype"/>
        </w:rPr>
        <w:t>#    #   #</w:t>
      </w:r>
    </w:p>
    <w:sectPr w:rsidR="00046EA5">
      <w:footerReference w:type="even" r:id="rId8"/>
      <w:footerReference w:type="defaul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93D77" w14:textId="77777777" w:rsidR="008F5F9C" w:rsidRDefault="008F5F9C">
      <w:pPr>
        <w:spacing w:after="0" w:line="240" w:lineRule="auto"/>
      </w:pPr>
      <w:r>
        <w:separator/>
      </w:r>
    </w:p>
  </w:endnote>
  <w:endnote w:type="continuationSeparator" w:id="0">
    <w:p w14:paraId="2883A40C" w14:textId="77777777" w:rsidR="008F5F9C" w:rsidRDefault="008F5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Palatino Linotype">
    <w:panose1 w:val="02040502050505030304"/>
    <w:charset w:val="00"/>
    <w:family w:val="roman"/>
    <w:pitch w:val="variable"/>
    <w:sig w:usb0="E0000287" w:usb1="40000013" w:usb2="00000000" w:usb3="00000000" w:csb0="0000019F" w:csb1="00000000"/>
  </w:font>
  <w:font w:name="Times">
    <w:altName w:val="Times New Roman"/>
    <w:panose1 w:val="00000500000000020000"/>
    <w:charset w:val="00"/>
    <w:family w:val="auto"/>
    <w:pitch w:val="default"/>
  </w:font>
  <w:font w:name="Graphik">
    <w:altName w:val="Cambria"/>
    <w:panose1 w:val="020B0604020202020204"/>
    <w:charset w:val="00"/>
    <w:family w:val="roman"/>
    <w:notTrueType/>
    <w:pitch w:val="default"/>
  </w:font>
  <w:font w:name="-webkit-standard">
    <w:altName w:val="Geneva"/>
    <w:panose1 w:val="020B0604020202020204"/>
    <w:charset w:val="4D"/>
    <w:family w:val="roman"/>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B7F1" w14:textId="77777777" w:rsidR="00046EA5" w:rsidRDefault="00587328">
    <w:pPr>
      <w:pStyle w:val="Normal1"/>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1E8C7AA2" w14:textId="77777777" w:rsidR="00046EA5" w:rsidRDefault="00046EA5">
    <w:pPr>
      <w:pStyle w:val="Normal1"/>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B15D" w14:textId="77777777" w:rsidR="00046EA5" w:rsidRDefault="00587328">
    <w:pPr>
      <w:pStyle w:val="Normal1"/>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3</w:t>
    </w:r>
    <w:r>
      <w:rPr>
        <w:color w:val="000000"/>
      </w:rPr>
      <w:fldChar w:fldCharType="end"/>
    </w:r>
  </w:p>
  <w:p w14:paraId="0B800DDC" w14:textId="77777777" w:rsidR="00046EA5" w:rsidRDefault="00046EA5">
    <w:pPr>
      <w:pStyle w:val="Normal1"/>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9FC02" w14:textId="77777777" w:rsidR="008F5F9C" w:rsidRDefault="008F5F9C">
      <w:pPr>
        <w:spacing w:after="0" w:line="240" w:lineRule="auto"/>
      </w:pPr>
      <w:r>
        <w:separator/>
      </w:r>
    </w:p>
  </w:footnote>
  <w:footnote w:type="continuationSeparator" w:id="0">
    <w:p w14:paraId="3BBD311E" w14:textId="77777777" w:rsidR="008F5F9C" w:rsidRDefault="008F5F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EA5"/>
    <w:rsid w:val="00046EA5"/>
    <w:rsid w:val="00092871"/>
    <w:rsid w:val="000F4D4D"/>
    <w:rsid w:val="00307FC8"/>
    <w:rsid w:val="00380E7F"/>
    <w:rsid w:val="003A6A83"/>
    <w:rsid w:val="004102A1"/>
    <w:rsid w:val="00544AD6"/>
    <w:rsid w:val="00587328"/>
    <w:rsid w:val="00633A24"/>
    <w:rsid w:val="00686D9F"/>
    <w:rsid w:val="006C66DA"/>
    <w:rsid w:val="007643A7"/>
    <w:rsid w:val="007A7FBB"/>
    <w:rsid w:val="00885D2C"/>
    <w:rsid w:val="008E01D4"/>
    <w:rsid w:val="008F5F9C"/>
    <w:rsid w:val="009856AB"/>
    <w:rsid w:val="009A3F91"/>
    <w:rsid w:val="00A15ECE"/>
    <w:rsid w:val="00A250EC"/>
    <w:rsid w:val="00A61CC0"/>
    <w:rsid w:val="00B819D0"/>
    <w:rsid w:val="00C205C8"/>
    <w:rsid w:val="00C36FAB"/>
    <w:rsid w:val="00C46FC8"/>
    <w:rsid w:val="00C473A4"/>
    <w:rsid w:val="00D66BA5"/>
    <w:rsid w:val="00DA0683"/>
    <w:rsid w:val="00E43505"/>
    <w:rsid w:val="00E9013B"/>
    <w:rsid w:val="00F820B4"/>
    <w:rsid w:val="00FB38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7EB927"/>
  <w15:docId w15:val="{5EA1FD19-4C26-5647-8CE6-01ACB6F7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44AD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4AD6"/>
    <w:rPr>
      <w:rFonts w:ascii="Lucida Grande" w:hAnsi="Lucida Grande" w:cs="Lucida Grande"/>
      <w:sz w:val="18"/>
      <w:szCs w:val="18"/>
    </w:rPr>
  </w:style>
  <w:style w:type="character" w:styleId="Hyperlink">
    <w:name w:val="Hyperlink"/>
    <w:basedOn w:val="DefaultParagraphFont"/>
    <w:uiPriority w:val="99"/>
    <w:unhideWhenUsed/>
    <w:rsid w:val="00544AD6"/>
    <w:rPr>
      <w:color w:val="0000FF" w:themeColor="hyperlink"/>
      <w:u w:val="single"/>
    </w:rPr>
  </w:style>
  <w:style w:type="paragraph" w:styleId="NormalWeb">
    <w:name w:val="Normal (Web)"/>
    <w:basedOn w:val="Normal"/>
    <w:uiPriority w:val="99"/>
    <w:unhideWhenUsed/>
    <w:rsid w:val="00C205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05C8"/>
    <w:rPr>
      <w:b/>
      <w:bCs/>
    </w:rPr>
  </w:style>
  <w:style w:type="character" w:styleId="Emphasis">
    <w:name w:val="Emphasis"/>
    <w:basedOn w:val="DefaultParagraphFont"/>
    <w:uiPriority w:val="20"/>
    <w:qFormat/>
    <w:rsid w:val="007A7F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90318">
      <w:bodyDiv w:val="1"/>
      <w:marLeft w:val="0"/>
      <w:marRight w:val="0"/>
      <w:marTop w:val="0"/>
      <w:marBottom w:val="0"/>
      <w:divBdr>
        <w:top w:val="none" w:sz="0" w:space="0" w:color="auto"/>
        <w:left w:val="none" w:sz="0" w:space="0" w:color="auto"/>
        <w:bottom w:val="none" w:sz="0" w:space="0" w:color="auto"/>
        <w:right w:val="none" w:sz="0" w:space="0" w:color="auto"/>
      </w:divBdr>
    </w:div>
    <w:div w:id="171646296">
      <w:bodyDiv w:val="1"/>
      <w:marLeft w:val="0"/>
      <w:marRight w:val="0"/>
      <w:marTop w:val="0"/>
      <w:marBottom w:val="0"/>
      <w:divBdr>
        <w:top w:val="none" w:sz="0" w:space="0" w:color="auto"/>
        <w:left w:val="none" w:sz="0" w:space="0" w:color="auto"/>
        <w:bottom w:val="none" w:sz="0" w:space="0" w:color="auto"/>
        <w:right w:val="none" w:sz="0" w:space="0" w:color="auto"/>
      </w:divBdr>
    </w:div>
    <w:div w:id="563107795">
      <w:bodyDiv w:val="1"/>
      <w:marLeft w:val="0"/>
      <w:marRight w:val="0"/>
      <w:marTop w:val="0"/>
      <w:marBottom w:val="0"/>
      <w:divBdr>
        <w:top w:val="none" w:sz="0" w:space="0" w:color="auto"/>
        <w:left w:val="none" w:sz="0" w:space="0" w:color="auto"/>
        <w:bottom w:val="none" w:sz="0" w:space="0" w:color="auto"/>
        <w:right w:val="none" w:sz="0" w:space="0" w:color="auto"/>
      </w:divBdr>
    </w:div>
    <w:div w:id="738285286">
      <w:bodyDiv w:val="1"/>
      <w:marLeft w:val="0"/>
      <w:marRight w:val="0"/>
      <w:marTop w:val="0"/>
      <w:marBottom w:val="0"/>
      <w:divBdr>
        <w:top w:val="none" w:sz="0" w:space="0" w:color="auto"/>
        <w:left w:val="none" w:sz="0" w:space="0" w:color="auto"/>
        <w:bottom w:val="none" w:sz="0" w:space="0" w:color="auto"/>
        <w:right w:val="none" w:sz="0" w:space="0" w:color="auto"/>
      </w:divBdr>
    </w:div>
    <w:div w:id="801113806">
      <w:bodyDiv w:val="1"/>
      <w:marLeft w:val="0"/>
      <w:marRight w:val="0"/>
      <w:marTop w:val="0"/>
      <w:marBottom w:val="0"/>
      <w:divBdr>
        <w:top w:val="none" w:sz="0" w:space="0" w:color="auto"/>
        <w:left w:val="none" w:sz="0" w:space="0" w:color="auto"/>
        <w:bottom w:val="none" w:sz="0" w:space="0" w:color="auto"/>
        <w:right w:val="none" w:sz="0" w:space="0" w:color="auto"/>
      </w:divBdr>
    </w:div>
    <w:div w:id="881553760">
      <w:bodyDiv w:val="1"/>
      <w:marLeft w:val="0"/>
      <w:marRight w:val="0"/>
      <w:marTop w:val="0"/>
      <w:marBottom w:val="0"/>
      <w:divBdr>
        <w:top w:val="none" w:sz="0" w:space="0" w:color="auto"/>
        <w:left w:val="none" w:sz="0" w:space="0" w:color="auto"/>
        <w:bottom w:val="none" w:sz="0" w:space="0" w:color="auto"/>
        <w:right w:val="none" w:sz="0" w:space="0" w:color="auto"/>
      </w:divBdr>
    </w:div>
    <w:div w:id="915285656">
      <w:bodyDiv w:val="1"/>
      <w:marLeft w:val="0"/>
      <w:marRight w:val="0"/>
      <w:marTop w:val="0"/>
      <w:marBottom w:val="0"/>
      <w:divBdr>
        <w:top w:val="none" w:sz="0" w:space="0" w:color="auto"/>
        <w:left w:val="none" w:sz="0" w:space="0" w:color="auto"/>
        <w:bottom w:val="none" w:sz="0" w:space="0" w:color="auto"/>
        <w:right w:val="none" w:sz="0" w:space="0" w:color="auto"/>
      </w:divBdr>
    </w:div>
    <w:div w:id="1074356057">
      <w:bodyDiv w:val="1"/>
      <w:marLeft w:val="0"/>
      <w:marRight w:val="0"/>
      <w:marTop w:val="0"/>
      <w:marBottom w:val="0"/>
      <w:divBdr>
        <w:top w:val="none" w:sz="0" w:space="0" w:color="auto"/>
        <w:left w:val="none" w:sz="0" w:space="0" w:color="auto"/>
        <w:bottom w:val="none" w:sz="0" w:space="0" w:color="auto"/>
        <w:right w:val="none" w:sz="0" w:space="0" w:color="auto"/>
      </w:divBdr>
    </w:div>
    <w:div w:id="1112628755">
      <w:bodyDiv w:val="1"/>
      <w:marLeft w:val="0"/>
      <w:marRight w:val="0"/>
      <w:marTop w:val="0"/>
      <w:marBottom w:val="0"/>
      <w:divBdr>
        <w:top w:val="none" w:sz="0" w:space="0" w:color="auto"/>
        <w:left w:val="none" w:sz="0" w:space="0" w:color="auto"/>
        <w:bottom w:val="none" w:sz="0" w:space="0" w:color="auto"/>
        <w:right w:val="none" w:sz="0" w:space="0" w:color="auto"/>
      </w:divBdr>
    </w:div>
    <w:div w:id="1161895021">
      <w:bodyDiv w:val="1"/>
      <w:marLeft w:val="0"/>
      <w:marRight w:val="0"/>
      <w:marTop w:val="0"/>
      <w:marBottom w:val="0"/>
      <w:divBdr>
        <w:top w:val="none" w:sz="0" w:space="0" w:color="auto"/>
        <w:left w:val="none" w:sz="0" w:space="0" w:color="auto"/>
        <w:bottom w:val="none" w:sz="0" w:space="0" w:color="auto"/>
        <w:right w:val="none" w:sz="0" w:space="0" w:color="auto"/>
      </w:divBdr>
    </w:div>
    <w:div w:id="1207982849">
      <w:bodyDiv w:val="1"/>
      <w:marLeft w:val="0"/>
      <w:marRight w:val="0"/>
      <w:marTop w:val="0"/>
      <w:marBottom w:val="0"/>
      <w:divBdr>
        <w:top w:val="none" w:sz="0" w:space="0" w:color="auto"/>
        <w:left w:val="none" w:sz="0" w:space="0" w:color="auto"/>
        <w:bottom w:val="none" w:sz="0" w:space="0" w:color="auto"/>
        <w:right w:val="none" w:sz="0" w:space="0" w:color="auto"/>
      </w:divBdr>
    </w:div>
    <w:div w:id="1468431274">
      <w:bodyDiv w:val="1"/>
      <w:marLeft w:val="0"/>
      <w:marRight w:val="0"/>
      <w:marTop w:val="0"/>
      <w:marBottom w:val="0"/>
      <w:divBdr>
        <w:top w:val="none" w:sz="0" w:space="0" w:color="auto"/>
        <w:left w:val="none" w:sz="0" w:space="0" w:color="auto"/>
        <w:bottom w:val="none" w:sz="0" w:space="0" w:color="auto"/>
        <w:right w:val="none" w:sz="0" w:space="0" w:color="auto"/>
      </w:divBdr>
    </w:div>
    <w:div w:id="1479345677">
      <w:bodyDiv w:val="1"/>
      <w:marLeft w:val="0"/>
      <w:marRight w:val="0"/>
      <w:marTop w:val="0"/>
      <w:marBottom w:val="0"/>
      <w:divBdr>
        <w:top w:val="none" w:sz="0" w:space="0" w:color="auto"/>
        <w:left w:val="none" w:sz="0" w:space="0" w:color="auto"/>
        <w:bottom w:val="none" w:sz="0" w:space="0" w:color="auto"/>
        <w:right w:val="none" w:sz="0" w:space="0" w:color="auto"/>
      </w:divBdr>
    </w:div>
    <w:div w:id="1498957035">
      <w:bodyDiv w:val="1"/>
      <w:marLeft w:val="0"/>
      <w:marRight w:val="0"/>
      <w:marTop w:val="0"/>
      <w:marBottom w:val="0"/>
      <w:divBdr>
        <w:top w:val="none" w:sz="0" w:space="0" w:color="auto"/>
        <w:left w:val="none" w:sz="0" w:space="0" w:color="auto"/>
        <w:bottom w:val="none" w:sz="0" w:space="0" w:color="auto"/>
        <w:right w:val="none" w:sz="0" w:space="0" w:color="auto"/>
      </w:divBdr>
    </w:div>
    <w:div w:id="1789084496">
      <w:bodyDiv w:val="1"/>
      <w:marLeft w:val="0"/>
      <w:marRight w:val="0"/>
      <w:marTop w:val="0"/>
      <w:marBottom w:val="0"/>
      <w:divBdr>
        <w:top w:val="none" w:sz="0" w:space="0" w:color="auto"/>
        <w:left w:val="none" w:sz="0" w:space="0" w:color="auto"/>
        <w:bottom w:val="none" w:sz="0" w:space="0" w:color="auto"/>
        <w:right w:val="none" w:sz="0" w:space="0" w:color="auto"/>
      </w:divBdr>
    </w:div>
    <w:div w:id="1881164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reelsisters@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6</Pages>
  <Words>980</Words>
  <Characters>5589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One Creates Oneself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African Voices Communications, Inc.</cp:lastModifiedBy>
  <cp:revision>9</cp:revision>
  <dcterms:created xsi:type="dcterms:W3CDTF">2026-10-22T03:27:00Z</dcterms:created>
  <dcterms:modified xsi:type="dcterms:W3CDTF">2026-10-22T05:57:00Z</dcterms:modified>
</cp:coreProperties>
</file>